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CA6" w:rsidRDefault="003C4CA6" w:rsidP="00B95781">
      <w:pPr>
        <w:bidi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B Titr"/>
          <w:b/>
          <w:bCs/>
          <w:kern w:val="36"/>
          <w:sz w:val="28"/>
          <w:szCs w:val="28"/>
          <w:rtl/>
          <w:lang w:bidi="fa-IR"/>
        </w:rPr>
      </w:pPr>
    </w:p>
    <w:p w:rsidR="00B95781" w:rsidRPr="00B52D20" w:rsidRDefault="00B95781" w:rsidP="00B52D20">
      <w:pPr>
        <w:bidi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B Titr"/>
          <w:b/>
          <w:bCs/>
          <w:kern w:val="36"/>
          <w:sz w:val="28"/>
          <w:szCs w:val="28"/>
          <w:lang w:bidi="fa-IR"/>
        </w:rPr>
      </w:pPr>
      <w:r>
        <w:rPr>
          <w:rFonts w:ascii="Times New Roman" w:eastAsia="Times New Roman" w:hAnsi="Times New Roman" w:cs="B Titr"/>
          <w:b/>
          <w:bCs/>
          <w:kern w:val="36"/>
          <w:sz w:val="28"/>
          <w:szCs w:val="28"/>
          <w:rtl/>
          <w:lang w:bidi="fa-IR"/>
        </w:rPr>
        <w:t>سند برنامه راهبردی کتابخانه مجتمع آموزشی، درمانی و پژوهشی پیامبر اعظم(ص)</w:t>
      </w:r>
      <w:r w:rsidR="00B52D20">
        <w:rPr>
          <w:rFonts w:ascii="Times New Roman" w:eastAsia="Times New Roman" w:hAnsi="Times New Roman" w:cs="B Titr" w:hint="cs"/>
          <w:b/>
          <w:bCs/>
          <w:kern w:val="36"/>
          <w:sz w:val="28"/>
          <w:szCs w:val="28"/>
          <w:rtl/>
          <w:lang w:bidi="fa-IR"/>
        </w:rPr>
        <w:t xml:space="preserve"> </w:t>
      </w:r>
      <w:r>
        <w:rPr>
          <w:rFonts w:ascii="Times New Roman" w:eastAsia="Times New Roman" w:hAnsi="Times New Roman" w:cs="B Titr"/>
          <w:b/>
          <w:bCs/>
          <w:sz w:val="28"/>
          <w:szCs w:val="28"/>
          <w:rtl/>
          <w:lang w:bidi="fa-IR"/>
        </w:rPr>
        <w:t>بندرعباس</w:t>
      </w:r>
    </w:p>
    <w:p w:rsidR="00B95781" w:rsidRPr="0089509E" w:rsidRDefault="00B95781" w:rsidP="00B95781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Titr"/>
          <w:b/>
          <w:bCs/>
          <w:color w:val="002060"/>
          <w:kern w:val="36"/>
          <w:sz w:val="28"/>
          <w:szCs w:val="28"/>
          <w:lang w:bidi="fa-IR"/>
        </w:rPr>
      </w:pPr>
      <w:r>
        <w:rPr>
          <w:rFonts w:ascii="Times New Roman" w:eastAsia="Times New Roman" w:hAnsi="Times New Roman" w:cs="B Titr"/>
          <w:b/>
          <w:bCs/>
          <w:color w:val="002060"/>
          <w:kern w:val="36"/>
          <w:sz w:val="28"/>
          <w:szCs w:val="28"/>
          <w:rtl/>
          <w:lang w:bidi="fa-IR"/>
        </w:rPr>
        <w:t>بخش اول: مشخصات و شناسنامه سند</w:t>
      </w:r>
    </w:p>
    <w:tbl>
      <w:tblPr>
        <w:tblStyle w:val="GridTable1Light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471"/>
        <w:gridCol w:w="4338"/>
      </w:tblGrid>
      <w:tr w:rsidR="00B95781" w:rsidRPr="00B95781" w:rsidTr="00EF68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BDD6EE" w:themeFill="accent1" w:themeFillTint="66"/>
            <w:hideMark/>
          </w:tcPr>
          <w:p w:rsidR="00B95781" w:rsidRPr="0089509E" w:rsidRDefault="00B95781" w:rsidP="00B95781">
            <w:pPr>
              <w:bidi/>
              <w:jc w:val="center"/>
              <w:rPr>
                <w:rFonts w:ascii="Times New Roman" w:eastAsia="Times New Roman" w:hAnsi="Times New Roman" w:cs="B Nazanin"/>
                <w:lang w:bidi="fa-IR"/>
              </w:rPr>
            </w:pPr>
            <w:r>
              <w:rPr>
                <w:rFonts w:ascii="Times New Roman" w:eastAsia="Times New Roman" w:hAnsi="Times New Roman" w:cs="B Nazanin"/>
                <w:rtl/>
                <w:lang w:bidi="fa-IR"/>
              </w:rPr>
              <w:t>عنوان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:rsidR="00B95781" w:rsidRPr="0089509E" w:rsidRDefault="00B95781" w:rsidP="00B95781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lang w:bidi="fa-IR"/>
              </w:rPr>
            </w:pPr>
            <w:r>
              <w:rPr>
                <w:rFonts w:ascii="Times New Roman" w:eastAsia="Times New Roman" w:hAnsi="Times New Roman" w:cs="B Nazanin"/>
                <w:rtl/>
                <w:lang w:bidi="fa-IR"/>
              </w:rPr>
              <w:t>اطلاعات</w:t>
            </w:r>
          </w:p>
        </w:tc>
      </w:tr>
      <w:tr w:rsidR="00B95781" w:rsidRPr="00B95781" w:rsidTr="00EF685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B95781" w:rsidRPr="00B95781" w:rsidRDefault="00B95781" w:rsidP="00B95781">
            <w:pPr>
              <w:bidi/>
              <w:jc w:val="center"/>
              <w:rPr>
                <w:rFonts w:ascii="Times New Roman" w:eastAsia="Times New Roman" w:hAnsi="Times New Roman" w:cs="B Nazanin"/>
                <w:sz w:val="20"/>
                <w:szCs w:val="20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  <w:t>نام سازمان</w:t>
            </w:r>
          </w:p>
        </w:tc>
        <w:tc>
          <w:tcPr>
            <w:tcW w:w="0" w:type="auto"/>
            <w:hideMark/>
          </w:tcPr>
          <w:p w:rsidR="00B95781" w:rsidRPr="00B95781" w:rsidRDefault="00EF6856" w:rsidP="00B9578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دانشگاه علوم پزشکی هرمزگان</w:t>
            </w:r>
          </w:p>
        </w:tc>
      </w:tr>
      <w:tr w:rsidR="00B95781" w:rsidRPr="00B95781" w:rsidTr="00EF685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B95781" w:rsidRPr="00B95781" w:rsidRDefault="00B95781" w:rsidP="00B95781">
            <w:pPr>
              <w:bidi/>
              <w:jc w:val="center"/>
              <w:rPr>
                <w:rFonts w:ascii="Times New Roman" w:eastAsia="Times New Roman" w:hAnsi="Times New Roman" w:cs="B Nazanin"/>
                <w:sz w:val="20"/>
                <w:szCs w:val="20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  <w:t>نام مرکز درمانی</w:t>
            </w:r>
          </w:p>
        </w:tc>
        <w:tc>
          <w:tcPr>
            <w:tcW w:w="0" w:type="auto"/>
            <w:hideMark/>
          </w:tcPr>
          <w:p w:rsidR="00B95781" w:rsidRPr="00B95781" w:rsidRDefault="00EF6856" w:rsidP="00B9578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>مجتمع آموزشی، درمانی و پژوهشی پیامبر اعظم(ص)</w:t>
            </w:r>
          </w:p>
        </w:tc>
      </w:tr>
      <w:tr w:rsidR="00B95781" w:rsidRPr="00B95781" w:rsidTr="00EF685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B95781" w:rsidRPr="00B95781" w:rsidRDefault="00B95781" w:rsidP="00B95781">
            <w:pPr>
              <w:bidi/>
              <w:jc w:val="center"/>
              <w:rPr>
                <w:rFonts w:ascii="Times New Roman" w:eastAsia="Times New Roman" w:hAnsi="Times New Roman" w:cs="B Nazanin"/>
                <w:sz w:val="20"/>
                <w:szCs w:val="20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  <w:t>نام کتابخانه</w:t>
            </w:r>
          </w:p>
        </w:tc>
        <w:tc>
          <w:tcPr>
            <w:tcW w:w="0" w:type="auto"/>
            <w:hideMark/>
          </w:tcPr>
          <w:p w:rsidR="00B95781" w:rsidRPr="00B95781" w:rsidRDefault="00B95781" w:rsidP="00B9578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>کتابخانه مجتمع آموزشی، درمانی و پژوهشی پیامبر اعظم(ص)</w:t>
            </w:r>
          </w:p>
        </w:tc>
      </w:tr>
      <w:tr w:rsidR="00B95781" w:rsidRPr="00B95781" w:rsidTr="00EF685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B95781" w:rsidRPr="00B95781" w:rsidRDefault="00B95781" w:rsidP="00B95781">
            <w:pPr>
              <w:bidi/>
              <w:jc w:val="center"/>
              <w:rPr>
                <w:rFonts w:ascii="Times New Roman" w:eastAsia="Times New Roman" w:hAnsi="Times New Roman" w:cs="B Nazanin"/>
                <w:sz w:val="20"/>
                <w:szCs w:val="20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  <w:t>محل استقرار</w:t>
            </w:r>
          </w:p>
        </w:tc>
        <w:tc>
          <w:tcPr>
            <w:tcW w:w="0" w:type="auto"/>
            <w:hideMark/>
          </w:tcPr>
          <w:p w:rsidR="00B95781" w:rsidRPr="00B95781" w:rsidRDefault="00B95781" w:rsidP="00B9578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>ساختمان فارابی، طبقه دوم</w:t>
            </w:r>
          </w:p>
        </w:tc>
      </w:tr>
      <w:tr w:rsidR="00B95781" w:rsidRPr="00B95781" w:rsidTr="00EF685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B95781" w:rsidRPr="00B95781" w:rsidRDefault="00B95781" w:rsidP="00B95781">
            <w:pPr>
              <w:bidi/>
              <w:jc w:val="center"/>
              <w:rPr>
                <w:rFonts w:ascii="Times New Roman" w:eastAsia="Times New Roman" w:hAnsi="Times New Roman" w:cs="B Nazanin"/>
                <w:sz w:val="20"/>
                <w:szCs w:val="20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  <w:t>حوزه سازمانی</w:t>
            </w:r>
          </w:p>
        </w:tc>
        <w:tc>
          <w:tcPr>
            <w:tcW w:w="0" w:type="auto"/>
            <w:hideMark/>
          </w:tcPr>
          <w:p w:rsidR="00B95781" w:rsidRPr="00B95781" w:rsidRDefault="00B95781" w:rsidP="00B9578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>معاونت آموزشی</w:t>
            </w:r>
          </w:p>
        </w:tc>
      </w:tr>
      <w:tr w:rsidR="00B95781" w:rsidRPr="00B95781" w:rsidTr="00EF685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B95781" w:rsidRPr="00B95781" w:rsidRDefault="00B95781" w:rsidP="00B95781">
            <w:pPr>
              <w:bidi/>
              <w:jc w:val="center"/>
              <w:rPr>
                <w:rFonts w:ascii="Times New Roman" w:eastAsia="Times New Roman" w:hAnsi="Times New Roman" w:cs="B Nazanin"/>
                <w:sz w:val="20"/>
                <w:szCs w:val="20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  <w:t>مساحت کتابخانه</w:t>
            </w:r>
          </w:p>
        </w:tc>
        <w:tc>
          <w:tcPr>
            <w:tcW w:w="0" w:type="auto"/>
            <w:hideMark/>
          </w:tcPr>
          <w:p w:rsidR="00B95781" w:rsidRPr="00B95781" w:rsidRDefault="00B95781" w:rsidP="00B9578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>حدود ۲۳۵ مترمربع</w:t>
            </w:r>
          </w:p>
        </w:tc>
      </w:tr>
      <w:tr w:rsidR="00B95781" w:rsidRPr="00B95781" w:rsidTr="00EF685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B95781" w:rsidRPr="00B95781" w:rsidRDefault="00B95781" w:rsidP="00B95781">
            <w:pPr>
              <w:bidi/>
              <w:jc w:val="center"/>
              <w:rPr>
                <w:rFonts w:ascii="Times New Roman" w:eastAsia="Times New Roman" w:hAnsi="Times New Roman" w:cs="B Nazanin"/>
                <w:sz w:val="20"/>
                <w:szCs w:val="20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  <w:t>مساحت مخزن</w:t>
            </w:r>
          </w:p>
        </w:tc>
        <w:tc>
          <w:tcPr>
            <w:tcW w:w="0" w:type="auto"/>
            <w:hideMark/>
          </w:tcPr>
          <w:p w:rsidR="00B95781" w:rsidRPr="00B95781" w:rsidRDefault="00B95781" w:rsidP="00B9578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>حدود ۱۰۰ مترمربع</w:t>
            </w:r>
          </w:p>
        </w:tc>
      </w:tr>
      <w:tr w:rsidR="00B95781" w:rsidRPr="00B95781" w:rsidTr="00EF685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B95781" w:rsidRPr="00B95781" w:rsidRDefault="00B95781" w:rsidP="00B95781">
            <w:pPr>
              <w:bidi/>
              <w:jc w:val="center"/>
              <w:rPr>
                <w:rFonts w:ascii="Times New Roman" w:eastAsia="Times New Roman" w:hAnsi="Times New Roman" w:cs="B Nazanin"/>
                <w:sz w:val="20"/>
                <w:szCs w:val="20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  <w:t>مساحت سالن مطالعه</w:t>
            </w:r>
          </w:p>
        </w:tc>
        <w:tc>
          <w:tcPr>
            <w:tcW w:w="0" w:type="auto"/>
            <w:hideMark/>
          </w:tcPr>
          <w:p w:rsidR="00B95781" w:rsidRPr="00B95781" w:rsidRDefault="00B95781" w:rsidP="00B9578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>حدود ۱۰۰ مترمربع</w:t>
            </w:r>
          </w:p>
        </w:tc>
      </w:tr>
      <w:tr w:rsidR="00B95781" w:rsidRPr="00B95781" w:rsidTr="00EF685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B95781" w:rsidRPr="00B95781" w:rsidRDefault="00B95781" w:rsidP="00B95781">
            <w:pPr>
              <w:bidi/>
              <w:jc w:val="center"/>
              <w:rPr>
                <w:rFonts w:ascii="Times New Roman" w:eastAsia="Times New Roman" w:hAnsi="Times New Roman" w:cs="B Nazanin"/>
                <w:sz w:val="20"/>
                <w:szCs w:val="20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  <w:t>ظرفیت سالن مطالعه</w:t>
            </w:r>
          </w:p>
        </w:tc>
        <w:tc>
          <w:tcPr>
            <w:tcW w:w="0" w:type="auto"/>
            <w:hideMark/>
          </w:tcPr>
          <w:p w:rsidR="00B95781" w:rsidRPr="00B95781" w:rsidRDefault="00B95781" w:rsidP="00B9578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>۷۵</w:t>
            </w:r>
            <w:r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lang w:bidi="fa-IR"/>
              </w:rPr>
              <w:t xml:space="preserve"> </w:t>
            </w:r>
            <w:r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>نفر</w:t>
            </w:r>
          </w:p>
        </w:tc>
      </w:tr>
      <w:tr w:rsidR="00B95781" w:rsidRPr="00B95781" w:rsidTr="00EF685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B95781" w:rsidRPr="00B95781" w:rsidRDefault="00B95781" w:rsidP="00B95781">
            <w:pPr>
              <w:bidi/>
              <w:jc w:val="center"/>
              <w:rPr>
                <w:rFonts w:ascii="Times New Roman" w:eastAsia="Times New Roman" w:hAnsi="Times New Roman" w:cs="B Nazanin"/>
                <w:sz w:val="20"/>
                <w:szCs w:val="20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  <w:t>سیستم سازماندهی منابع پزشکی</w:t>
            </w:r>
          </w:p>
        </w:tc>
        <w:tc>
          <w:tcPr>
            <w:tcW w:w="0" w:type="auto"/>
            <w:hideMark/>
          </w:tcPr>
          <w:p w:rsidR="00B95781" w:rsidRPr="00B95781" w:rsidRDefault="00B95781" w:rsidP="00B9578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lang w:bidi="fa-IR"/>
              </w:rPr>
              <w:t>NLM</w:t>
            </w:r>
          </w:p>
        </w:tc>
      </w:tr>
      <w:tr w:rsidR="00B95781" w:rsidRPr="00B95781" w:rsidTr="00EF685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B95781" w:rsidRPr="00B95781" w:rsidRDefault="00B95781" w:rsidP="00B95781">
            <w:pPr>
              <w:bidi/>
              <w:jc w:val="center"/>
              <w:rPr>
                <w:rFonts w:ascii="Times New Roman" w:eastAsia="Times New Roman" w:hAnsi="Times New Roman" w:cs="B Nazanin"/>
                <w:sz w:val="20"/>
                <w:szCs w:val="20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  <w:t>سیستم سازماندهی منابع عمومی</w:t>
            </w:r>
          </w:p>
        </w:tc>
        <w:tc>
          <w:tcPr>
            <w:tcW w:w="0" w:type="auto"/>
            <w:hideMark/>
          </w:tcPr>
          <w:p w:rsidR="00B95781" w:rsidRPr="00B95781" w:rsidRDefault="00B95781" w:rsidP="00B9578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lang w:bidi="fa-IR"/>
              </w:rPr>
              <w:t>LC</w:t>
            </w:r>
          </w:p>
        </w:tc>
      </w:tr>
      <w:tr w:rsidR="00B95781" w:rsidRPr="00B95781" w:rsidTr="00EF685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B95781" w:rsidRPr="00B95781" w:rsidRDefault="00B95781" w:rsidP="00B95781">
            <w:pPr>
              <w:bidi/>
              <w:jc w:val="center"/>
              <w:rPr>
                <w:rFonts w:ascii="Times New Roman" w:eastAsia="Times New Roman" w:hAnsi="Times New Roman" w:cs="B Nazanin"/>
                <w:sz w:val="20"/>
                <w:szCs w:val="20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  <w:t>نرم‌افزار کتابخانه‌ای</w:t>
            </w:r>
          </w:p>
        </w:tc>
        <w:tc>
          <w:tcPr>
            <w:tcW w:w="0" w:type="auto"/>
            <w:hideMark/>
          </w:tcPr>
          <w:p w:rsidR="00B95781" w:rsidRPr="00B95781" w:rsidRDefault="00B95781" w:rsidP="00B9578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>آذرسا</w:t>
            </w:r>
          </w:p>
        </w:tc>
      </w:tr>
      <w:tr w:rsidR="00B95781" w:rsidRPr="00B95781" w:rsidTr="00EF685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B95781" w:rsidRPr="00B95781" w:rsidRDefault="00B95781" w:rsidP="00B95781">
            <w:pPr>
              <w:bidi/>
              <w:jc w:val="center"/>
              <w:rPr>
                <w:rFonts w:ascii="Times New Roman" w:eastAsia="Times New Roman" w:hAnsi="Times New Roman" w:cs="B Nazanin"/>
                <w:sz w:val="20"/>
                <w:szCs w:val="20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  <w:t>نوع مخزن</w:t>
            </w:r>
          </w:p>
        </w:tc>
        <w:tc>
          <w:tcPr>
            <w:tcW w:w="0" w:type="auto"/>
            <w:hideMark/>
          </w:tcPr>
          <w:p w:rsidR="00B95781" w:rsidRPr="00B95781" w:rsidRDefault="00B95781" w:rsidP="00B9578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>باز</w:t>
            </w:r>
            <w:r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lang w:bidi="fa-IR"/>
              </w:rPr>
              <w:t xml:space="preserve"> (Open Stack)</w:t>
            </w:r>
          </w:p>
        </w:tc>
      </w:tr>
      <w:tr w:rsidR="00B95781" w:rsidRPr="00B95781" w:rsidTr="00EF685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B95781" w:rsidRPr="00B95781" w:rsidRDefault="00B95781" w:rsidP="00B95781">
            <w:pPr>
              <w:bidi/>
              <w:jc w:val="center"/>
              <w:rPr>
                <w:rFonts w:ascii="Times New Roman" w:eastAsia="Times New Roman" w:hAnsi="Times New Roman" w:cs="B Nazanin"/>
                <w:sz w:val="20"/>
                <w:szCs w:val="20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  <w:t>تعداد تقریبی منابع</w:t>
            </w:r>
          </w:p>
        </w:tc>
        <w:tc>
          <w:tcPr>
            <w:tcW w:w="0" w:type="auto"/>
            <w:hideMark/>
          </w:tcPr>
          <w:p w:rsidR="00B95781" w:rsidRPr="00B95781" w:rsidRDefault="00B95781" w:rsidP="00B9578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>بیش از ۸۰۰۰ جلد کتاب و پایان‌نامه</w:t>
            </w:r>
          </w:p>
        </w:tc>
      </w:tr>
      <w:tr w:rsidR="00B95781" w:rsidRPr="00B95781" w:rsidTr="00EF685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B95781" w:rsidRPr="00B95781" w:rsidRDefault="00B95781" w:rsidP="00B95781">
            <w:pPr>
              <w:bidi/>
              <w:jc w:val="center"/>
              <w:rPr>
                <w:rFonts w:ascii="Times New Roman" w:eastAsia="Times New Roman" w:hAnsi="Times New Roman" w:cs="B Nazanin"/>
                <w:sz w:val="20"/>
                <w:szCs w:val="20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  <w:t>تجهیزات رایانه‌ای</w:t>
            </w:r>
          </w:p>
        </w:tc>
        <w:tc>
          <w:tcPr>
            <w:tcW w:w="0" w:type="auto"/>
            <w:hideMark/>
          </w:tcPr>
          <w:p w:rsidR="00B95781" w:rsidRPr="00B95781" w:rsidRDefault="00B95781" w:rsidP="00B9578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>۳</w:t>
            </w:r>
            <w:r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lang w:bidi="fa-IR"/>
              </w:rPr>
              <w:t xml:space="preserve"> </w:t>
            </w:r>
            <w:r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>دستگاه رایانه</w:t>
            </w:r>
          </w:p>
        </w:tc>
      </w:tr>
      <w:tr w:rsidR="00B95781" w:rsidRPr="00B95781" w:rsidTr="00EF685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B95781" w:rsidRPr="00B95781" w:rsidRDefault="00B95781" w:rsidP="00B95781">
            <w:pPr>
              <w:bidi/>
              <w:jc w:val="center"/>
              <w:rPr>
                <w:rFonts w:ascii="Times New Roman" w:eastAsia="Times New Roman" w:hAnsi="Times New Roman" w:cs="B Nazanin"/>
                <w:sz w:val="20"/>
                <w:szCs w:val="20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  <w:t>امکانات ارتباطی</w:t>
            </w:r>
          </w:p>
        </w:tc>
        <w:tc>
          <w:tcPr>
            <w:tcW w:w="0" w:type="auto"/>
            <w:hideMark/>
          </w:tcPr>
          <w:p w:rsidR="00B95781" w:rsidRPr="00B95781" w:rsidRDefault="00B95781" w:rsidP="00B9578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>اینترنت و</w:t>
            </w:r>
            <w:r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lang w:bidi="fa-IR"/>
              </w:rPr>
              <w:t xml:space="preserve"> Wi-Fi</w:t>
            </w:r>
          </w:p>
        </w:tc>
      </w:tr>
      <w:tr w:rsidR="00B95781" w:rsidRPr="00B95781" w:rsidTr="00EF685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B95781" w:rsidRPr="00B95781" w:rsidRDefault="00B95781" w:rsidP="00B95781">
            <w:pPr>
              <w:bidi/>
              <w:jc w:val="center"/>
              <w:rPr>
                <w:rFonts w:ascii="Times New Roman" w:eastAsia="Times New Roman" w:hAnsi="Times New Roman" w:cs="B Nazanin"/>
                <w:sz w:val="20"/>
                <w:szCs w:val="20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  <w:t>سال تأسیس</w:t>
            </w:r>
          </w:p>
        </w:tc>
        <w:tc>
          <w:tcPr>
            <w:tcW w:w="0" w:type="auto"/>
            <w:hideMark/>
          </w:tcPr>
          <w:p w:rsidR="00B95781" w:rsidRPr="00B95781" w:rsidRDefault="00B95781" w:rsidP="00B9578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>۱۳۶۹</w:t>
            </w:r>
          </w:p>
        </w:tc>
      </w:tr>
      <w:tr w:rsidR="00B95781" w:rsidRPr="00B95781" w:rsidTr="00EF685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B95781" w:rsidRPr="00B95781" w:rsidRDefault="00B95781" w:rsidP="00B95781">
            <w:pPr>
              <w:bidi/>
              <w:jc w:val="center"/>
              <w:rPr>
                <w:rFonts w:ascii="Times New Roman" w:eastAsia="Times New Roman" w:hAnsi="Times New Roman" w:cs="B Nazanin"/>
                <w:sz w:val="20"/>
                <w:szCs w:val="20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  <w:t>سال بازسازی</w:t>
            </w:r>
          </w:p>
        </w:tc>
        <w:tc>
          <w:tcPr>
            <w:tcW w:w="0" w:type="auto"/>
            <w:hideMark/>
          </w:tcPr>
          <w:p w:rsidR="00B95781" w:rsidRPr="00B95781" w:rsidRDefault="00B95781" w:rsidP="00B9578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>۱۴۰۳</w:t>
            </w:r>
          </w:p>
        </w:tc>
      </w:tr>
      <w:tr w:rsidR="00B95781" w:rsidRPr="00B95781" w:rsidTr="00EF685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B95781" w:rsidRPr="00B95781" w:rsidRDefault="00B95781" w:rsidP="00B95781">
            <w:pPr>
              <w:bidi/>
              <w:jc w:val="center"/>
              <w:rPr>
                <w:rFonts w:ascii="Times New Roman" w:eastAsia="Times New Roman" w:hAnsi="Times New Roman" w:cs="B Nazanin"/>
                <w:sz w:val="20"/>
                <w:szCs w:val="20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  <w:t>دوره اجرای برنامه</w:t>
            </w:r>
          </w:p>
        </w:tc>
        <w:tc>
          <w:tcPr>
            <w:tcW w:w="0" w:type="auto"/>
            <w:hideMark/>
          </w:tcPr>
          <w:p w:rsidR="00B95781" w:rsidRPr="00B95781" w:rsidRDefault="00B95781" w:rsidP="00B9578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>۱۴۰۵</w:t>
            </w:r>
            <w:r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lang w:bidi="fa-IR"/>
              </w:rPr>
              <w:t xml:space="preserve"> </w:t>
            </w:r>
            <w:r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>تا ۱۴۰۹</w:t>
            </w:r>
          </w:p>
        </w:tc>
      </w:tr>
    </w:tbl>
    <w:p w:rsidR="00B95781" w:rsidRDefault="00B95781" w:rsidP="00B95781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</w:p>
    <w:p w:rsidR="00EF6856" w:rsidRDefault="00EF6856" w:rsidP="00EF6856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</w:p>
    <w:p w:rsidR="00EF6856" w:rsidRDefault="00EF6856" w:rsidP="00EF6856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</w:p>
    <w:p w:rsidR="00484F4F" w:rsidRDefault="00484F4F" w:rsidP="00484F4F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</w:p>
    <w:p w:rsidR="00484F4F" w:rsidRDefault="00484F4F" w:rsidP="00484F4F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</w:p>
    <w:p w:rsidR="00484F4F" w:rsidRDefault="00484F4F" w:rsidP="00484F4F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</w:p>
    <w:p w:rsidR="00484F4F" w:rsidRDefault="00484F4F" w:rsidP="00484F4F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</w:p>
    <w:p w:rsidR="00484F4F" w:rsidRDefault="00484F4F" w:rsidP="00484F4F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</w:p>
    <w:p w:rsidR="001361E4" w:rsidRDefault="001361E4" w:rsidP="001361E4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</w:p>
    <w:p w:rsidR="00B902EA" w:rsidRPr="00B95781" w:rsidRDefault="00B902EA" w:rsidP="00B902EA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</w:p>
    <w:p w:rsidR="00B95781" w:rsidRPr="0089509E" w:rsidRDefault="00B95781" w:rsidP="00B95781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Titr"/>
          <w:b/>
          <w:bCs/>
          <w:color w:val="002060"/>
          <w:kern w:val="36"/>
          <w:sz w:val="28"/>
          <w:szCs w:val="28"/>
          <w:lang w:bidi="fa-IR"/>
        </w:rPr>
      </w:pPr>
      <w:r>
        <w:rPr>
          <w:rFonts w:ascii="Times New Roman" w:eastAsia="Times New Roman" w:hAnsi="Times New Roman" w:cs="B Titr"/>
          <w:b/>
          <w:bCs/>
          <w:color w:val="002060"/>
          <w:kern w:val="36"/>
          <w:sz w:val="28"/>
          <w:szCs w:val="28"/>
          <w:rtl/>
          <w:lang w:bidi="fa-IR"/>
        </w:rPr>
        <w:t>بخش دوم: مقدمه و ضرورت تدوین برنامه راهبردی</w:t>
      </w:r>
    </w:p>
    <w:p w:rsidR="00B95781" w:rsidRPr="00B95781" w:rsidRDefault="00B95781" w:rsidP="00637A60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کتابخانه مجتمع آموزشی، درمانی و پژوهشی پیامبر اعظم(ص) به‌عنوان یکی از واحدهای پشتیبان آموزشی، پژوهشی و حرفه‌ای 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دانشگاه علوم پزشکی هرمزگان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، نقش مهمی در تأمین، سازماندهی و ارائه اطلاعات علمی مورد نیاز جامعه پزشکی و دانشگاهی ایفا می‌کند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B95781" w:rsidRPr="00B95781" w:rsidRDefault="00B95781" w:rsidP="00637A60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این کتابخانه از سال ۱۳۶۹ فعالیت خود را در ساختمان فارابی آغاز کرده و طی سال‌های فعالیت خود، با توسعه مجموعه منابع، استقرار نظام‌های سازماندهی و استفاده از فناوری‌های اطلاعاتی، زمینه دسترسی کاربران به منابع علمی را فراهم کرده است. کتابخانه در سال ۱۴۰۳ مورد تعمیر و بازسازی قرار گرفته و با برخورداری از فضای مطالعه مناسب، مخزن باز، تجهیزات رایانه‌ای، اینترنت و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 Wi-Fi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، ظرفیت ارائه خدمات به گروه‌های مختلف کاربران را داراست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B95781" w:rsidRPr="00B95781" w:rsidRDefault="00B95781" w:rsidP="0089509E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با توجه به تغییر ماهیت نیازهای اطلاعاتی جامعه پزشکی، رشد سریع منابع الکترونیکی، افزایش اهمیت دسترسی سریع به شواهد علمی، گسترش فناوری‌های اطلاعاتی و ضرورت حمایت از تصمیم‌گیری مبتنی بر شواهد، ادامه فعالیت کتابخانه با رویکرد سنتی به‌تنهایی پاسخگوی نیازهای آینده نخواهد بود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ازاین‌رو، تدوین برنامه راهبردی حاضر با هدف </w:t>
      </w:r>
      <w:r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>حرکت تدریجی کتابخانه از یک واحد نگهداری و ارائه منابع به یک مرکز فعال، کاربرمحور، فناورانه و پشتیبان آموزش، پژوهش و تصمیم‌گیری مبتنی بر شواهد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انجام شده است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B95781" w:rsidRPr="00B95781" w:rsidRDefault="00B95781" w:rsidP="0089509E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این برنامه تلاش می‌کند ضمن حفظ و تقویت نقاط قوت موجود، محدودیت‌ها و چالش‌های کتابخانه را شناسایی کرده و با بهره‌گیری از فرصت‌های محیطی، مسیر مشخصی برای توسعه خدمات، منابع، فناوری، نیروی انسانی و تعامل با جامعه دانشگاهی و بیمارستانی ترسیم نماید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برنامه حاضر برای یک دوره پنج‌ساله تدوین شده و اجرای آن بر اساس اولویت‌ها، منابع موجود، ظرفیت سازمانی و نتایج پایش سالانه قابل اصلاح و به‌روزرسانی خواهد بود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B95781" w:rsidRDefault="00B95781" w:rsidP="00B95781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</w:p>
    <w:p w:rsidR="00637A60" w:rsidRDefault="00637A60" w:rsidP="00637A60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</w:p>
    <w:p w:rsidR="00637A60" w:rsidRDefault="00637A60" w:rsidP="00637A60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</w:p>
    <w:p w:rsidR="0089509E" w:rsidRDefault="0089509E" w:rsidP="0089509E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</w:p>
    <w:p w:rsidR="0089509E" w:rsidRDefault="0089509E" w:rsidP="0089509E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</w:p>
    <w:p w:rsidR="0089509E" w:rsidRDefault="0089509E" w:rsidP="0089509E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</w:p>
    <w:p w:rsidR="00637A60" w:rsidRDefault="00637A60" w:rsidP="00637A60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</w:p>
    <w:p w:rsidR="00637A60" w:rsidRDefault="00637A60" w:rsidP="00637A60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</w:p>
    <w:p w:rsidR="001361E4" w:rsidRPr="00B95781" w:rsidRDefault="001361E4" w:rsidP="001361E4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</w:p>
    <w:p w:rsidR="00B95781" w:rsidRPr="0089509E" w:rsidRDefault="00B95781" w:rsidP="00B95781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Titr"/>
          <w:b/>
          <w:bCs/>
          <w:color w:val="002060"/>
          <w:kern w:val="36"/>
          <w:sz w:val="28"/>
          <w:szCs w:val="28"/>
          <w:lang w:bidi="fa-IR"/>
        </w:rPr>
      </w:pPr>
      <w:r>
        <w:rPr>
          <w:rFonts w:ascii="Times New Roman" w:eastAsia="Times New Roman" w:hAnsi="Times New Roman" w:cs="B Titr"/>
          <w:b/>
          <w:bCs/>
          <w:color w:val="002060"/>
          <w:kern w:val="36"/>
          <w:sz w:val="28"/>
          <w:szCs w:val="28"/>
          <w:rtl/>
          <w:lang w:bidi="fa-IR"/>
        </w:rPr>
        <w:t>بخش سوم: معرفی و وضعیت موجود کتابخانه</w:t>
      </w:r>
    </w:p>
    <w:p w:rsidR="00B95781" w:rsidRPr="00B95781" w:rsidRDefault="00B95781" w:rsidP="00B95781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>۳-۱</w:t>
      </w:r>
      <w:r>
        <w:rPr>
          <w:rFonts w:ascii="Times New Roman" w:eastAsia="Times New Roman" w:hAnsi="Times New Roman" w:cs="B Nazanin"/>
          <w:b/>
          <w:bCs/>
          <w:sz w:val="28"/>
          <w:szCs w:val="28"/>
          <w:lang w:bidi="fa-IR"/>
        </w:rPr>
        <w:t xml:space="preserve">. </w:t>
      </w:r>
      <w:r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>پیشینه و جایگاه سازمانی</w:t>
      </w:r>
    </w:p>
    <w:p w:rsidR="00B95781" w:rsidRPr="00B95781" w:rsidRDefault="00B95781" w:rsidP="00CE09FD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کتابخانه مجتمع آموزشی، درمانی و پژوهشی پیامبر اعظم(ص) در سال </w:t>
      </w:r>
      <w:r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>۱۳۶۹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با مساحتی بالغ بر </w:t>
      </w:r>
      <w:r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>۲۳۵</w:t>
      </w:r>
      <w:r>
        <w:rPr>
          <w:rFonts w:ascii="Times New Roman" w:eastAsia="Times New Roman" w:hAnsi="Times New Roman" w:cs="B Nazanin"/>
          <w:b/>
          <w:bCs/>
          <w:sz w:val="28"/>
          <w:szCs w:val="28"/>
          <w:lang w:bidi="fa-IR"/>
        </w:rPr>
        <w:t xml:space="preserve"> </w:t>
      </w:r>
      <w:r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>مترمربع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در حوزه معاونت آموزشی مجتمع آموزشی، پژوهشی و درمانی پیامبر اعظم(ص) در طبقه دوم ساختمان فارابی تأسیس شده است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کتابخانه در سال </w:t>
      </w:r>
      <w:r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>۱۴۰۳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مورد تعمیر و بازسازی قرار گرفته و در حال حاضر با فراهم‌سازی محیطی مناسب برای مطالعه و دسترسی به منابع علمی، به جامعه کاربران خود خدمات ارائه می‌کند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B95781" w:rsidRPr="00B95781" w:rsidRDefault="00B95781" w:rsidP="00B95781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جامعه استفاده‌کننده کتابخانه شامل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>:</w:t>
      </w:r>
    </w:p>
    <w:p w:rsidR="00B95781" w:rsidRPr="00B95781" w:rsidRDefault="00B95781" w:rsidP="00B95781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اعضای هیئت علمی؛ </w:t>
      </w:r>
    </w:p>
    <w:p w:rsidR="00B95781" w:rsidRPr="00B95781" w:rsidRDefault="00B95781" w:rsidP="00B95781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پزشکان و متخصصان؛ </w:t>
      </w:r>
    </w:p>
    <w:p w:rsidR="00B95781" w:rsidRPr="00B95781" w:rsidRDefault="00B95781" w:rsidP="00B95781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دستیاران و رزیدنت‌ها؛ </w:t>
      </w:r>
    </w:p>
    <w:p w:rsidR="00B95781" w:rsidRPr="00B95781" w:rsidRDefault="00B95781" w:rsidP="00B95781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دانشجویان؛ </w:t>
      </w:r>
    </w:p>
    <w:p w:rsidR="00B95781" w:rsidRPr="00B95781" w:rsidRDefault="00B95781" w:rsidP="00B95781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پژوهشگران؛ </w:t>
      </w:r>
    </w:p>
    <w:p w:rsidR="00B95781" w:rsidRPr="00B95781" w:rsidRDefault="00B95781" w:rsidP="00B95781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پرستاران و کارکنان گروه‌های درمانی؛ </w:t>
      </w:r>
    </w:p>
    <w:p w:rsidR="00B95781" w:rsidRPr="00B95781" w:rsidRDefault="00B95781" w:rsidP="00B95781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کارکنان اداری و سایر کارکنان بیمارستان؛ </w:t>
      </w:r>
    </w:p>
    <w:p w:rsidR="00B95781" w:rsidRPr="00B95781" w:rsidRDefault="00B95781" w:rsidP="00B95781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سایر کاربران واجد شرایط طبق ضوابط سازمان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. </w:t>
      </w:r>
    </w:p>
    <w:p w:rsidR="00B95781" w:rsidRPr="00B95781" w:rsidRDefault="00B95781" w:rsidP="00B95781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>۳-۲</w:t>
      </w:r>
      <w:r>
        <w:rPr>
          <w:rFonts w:ascii="Times New Roman" w:eastAsia="Times New Roman" w:hAnsi="Times New Roman" w:cs="B Nazanin"/>
          <w:b/>
          <w:bCs/>
          <w:sz w:val="28"/>
          <w:szCs w:val="28"/>
          <w:lang w:bidi="fa-IR"/>
        </w:rPr>
        <w:t xml:space="preserve">. </w:t>
      </w:r>
      <w:r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>فضای فیزیکی</w:t>
      </w:r>
    </w:p>
    <w:p w:rsidR="00B95781" w:rsidRPr="00B95781" w:rsidRDefault="00B95781" w:rsidP="00B95781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کتابخانه دارای ظرفیت مطالعه </w:t>
      </w:r>
      <w:r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>۷۵</w:t>
      </w:r>
      <w:r>
        <w:rPr>
          <w:rFonts w:ascii="Times New Roman" w:eastAsia="Times New Roman" w:hAnsi="Times New Roman" w:cs="B Nazanin"/>
          <w:b/>
          <w:bCs/>
          <w:sz w:val="28"/>
          <w:szCs w:val="28"/>
          <w:lang w:bidi="fa-IR"/>
        </w:rPr>
        <w:t xml:space="preserve"> </w:t>
      </w:r>
      <w:r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>نفر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بوده و از نور و تهویه مناسب برخوردار است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B95781" w:rsidRPr="00B95781" w:rsidRDefault="00B95781" w:rsidP="00B95781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فضای اصلی کتابخانه شامل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>:</w:t>
      </w:r>
    </w:p>
    <w:p w:rsidR="00B95781" w:rsidRPr="00B95781" w:rsidRDefault="00B95781" w:rsidP="00B95781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مخزن منابع: حدود ۱۰۰ مترمربع؛ </w:t>
      </w:r>
    </w:p>
    <w:p w:rsidR="00B95781" w:rsidRPr="00B95781" w:rsidRDefault="00B95781" w:rsidP="00B95781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سالن مطالعه: حدود ۱۰۰ مترمربع؛ </w:t>
      </w:r>
    </w:p>
    <w:p w:rsidR="00B95781" w:rsidRDefault="00B95781" w:rsidP="00B95781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فضاهای خدماتی و جانبی: بخش باقی‌مانده از مساحت کتابخانه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. </w:t>
      </w:r>
    </w:p>
    <w:p w:rsidR="00CE09FD" w:rsidRDefault="00CE09FD" w:rsidP="00CE09FD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</w:p>
    <w:p w:rsidR="00CE09FD" w:rsidRPr="00B95781" w:rsidRDefault="00CE09FD" w:rsidP="00CE09FD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</w:p>
    <w:p w:rsidR="00B95781" w:rsidRPr="00B95781" w:rsidRDefault="00B95781" w:rsidP="00B95781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>۳-۳</w:t>
      </w:r>
      <w:r>
        <w:rPr>
          <w:rFonts w:ascii="Times New Roman" w:eastAsia="Times New Roman" w:hAnsi="Times New Roman" w:cs="B Nazanin"/>
          <w:b/>
          <w:bCs/>
          <w:sz w:val="28"/>
          <w:szCs w:val="28"/>
          <w:lang w:bidi="fa-IR"/>
        </w:rPr>
        <w:t xml:space="preserve">. </w:t>
      </w:r>
      <w:r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>مجموعه منابع</w:t>
      </w:r>
    </w:p>
    <w:p w:rsidR="00B95781" w:rsidRPr="00B95781" w:rsidRDefault="00B95781" w:rsidP="004E02A2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مجموعه کتابخانه شامل </w:t>
      </w:r>
      <w:r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>بیش از ۸۰۰۰ جلد کتاب و پایان‌نامه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است و با توجه به ماهیت آموزشی، پژوهشی و درمانی مرکز، بخش مهمی از مجموعه را منابع تخصصی پزشکی و علوم سلامت تشکیل می‌دهد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B95781" w:rsidRPr="00B95781" w:rsidRDefault="00B95781" w:rsidP="00B95781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>۳-۴</w:t>
      </w:r>
      <w:r>
        <w:rPr>
          <w:rFonts w:ascii="Times New Roman" w:eastAsia="Times New Roman" w:hAnsi="Times New Roman" w:cs="B Nazanin"/>
          <w:b/>
          <w:bCs/>
          <w:sz w:val="28"/>
          <w:szCs w:val="28"/>
          <w:lang w:bidi="fa-IR"/>
        </w:rPr>
        <w:t xml:space="preserve">. </w:t>
      </w:r>
      <w:r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>سازماندهی منابع</w:t>
      </w:r>
    </w:p>
    <w:p w:rsidR="00B95781" w:rsidRPr="00B95781" w:rsidRDefault="00B95781" w:rsidP="00B95781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کتابخانه از سیستم </w:t>
      </w:r>
      <w:r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>قفسه باز</w:t>
      </w:r>
      <w:r>
        <w:rPr>
          <w:rFonts w:ascii="Times New Roman" w:eastAsia="Times New Roman" w:hAnsi="Times New Roman" w:cs="B Nazanin"/>
          <w:b/>
          <w:bCs/>
          <w:sz w:val="28"/>
          <w:szCs w:val="28"/>
          <w:lang w:bidi="fa-IR"/>
        </w:rPr>
        <w:t xml:space="preserve"> (Open Stack/Open Shelf)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 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استفاده می‌کند و کاربران می‌توانند با مراجعه مستقیم به مخزن، منابع مورد نیاز خود را جستجو و انتخاب کنند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B95781" w:rsidRPr="00B95781" w:rsidRDefault="00B95781" w:rsidP="00B95781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برای سازماندهی منابع از دو نظام رده‌بندی استفاده می‌شود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>:</w:t>
      </w:r>
    </w:p>
    <w:p w:rsidR="00B95781" w:rsidRPr="00B95781" w:rsidRDefault="00B95781" w:rsidP="00B95781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>الف) منابع تخصصی پزشکی و علوم سلامت</w:t>
      </w:r>
      <w:r>
        <w:rPr>
          <w:rFonts w:ascii="Times New Roman" w:eastAsia="Times New Roman" w:hAnsi="Times New Roman" w:cs="B Nazanin"/>
          <w:b/>
          <w:bCs/>
          <w:sz w:val="28"/>
          <w:szCs w:val="28"/>
          <w:lang w:bidi="fa-IR"/>
        </w:rPr>
        <w:t>: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br/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بر اساس نظام رده‌بندی </w:t>
      </w:r>
      <w:r>
        <w:rPr>
          <w:rFonts w:ascii="Times New Roman" w:eastAsia="Times New Roman" w:hAnsi="Times New Roman" w:cs="B Nazanin"/>
          <w:b/>
          <w:bCs/>
          <w:sz w:val="28"/>
          <w:szCs w:val="28"/>
          <w:lang w:bidi="fa-IR"/>
        </w:rPr>
        <w:t>NLM</w:t>
      </w:r>
    </w:p>
    <w:p w:rsidR="00B95781" w:rsidRPr="00B95781" w:rsidRDefault="00B95781" w:rsidP="00B95781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>ب) منابع عمومی و غیرپزشکی</w:t>
      </w:r>
      <w:r>
        <w:rPr>
          <w:rFonts w:ascii="Times New Roman" w:eastAsia="Times New Roman" w:hAnsi="Times New Roman" w:cs="B Nazanin"/>
          <w:b/>
          <w:bCs/>
          <w:sz w:val="28"/>
          <w:szCs w:val="28"/>
          <w:lang w:bidi="fa-IR"/>
        </w:rPr>
        <w:t>: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br/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بر اساس نظام رده‌بندی </w:t>
      </w:r>
      <w:r>
        <w:rPr>
          <w:rFonts w:ascii="Times New Roman" w:eastAsia="Times New Roman" w:hAnsi="Times New Roman" w:cs="B Nazanin"/>
          <w:b/>
          <w:bCs/>
          <w:sz w:val="28"/>
          <w:szCs w:val="28"/>
          <w:lang w:bidi="fa-IR"/>
        </w:rPr>
        <w:t>LC</w:t>
      </w:r>
    </w:p>
    <w:p w:rsidR="00B95781" w:rsidRPr="00B95781" w:rsidRDefault="00B95781" w:rsidP="004E02A2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کتابخانه همچنین از نرم‌افزار کتابخانه‌ای آذرسا برای مدیریت و بازیابی منابع استفاده می‌کند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B95781" w:rsidRPr="00B95781" w:rsidRDefault="00B95781" w:rsidP="004E02A2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به‌منظور تسهیل دسترسی کاربران، علاوه بر نصب پوسترهای راهنمای رده‌ها، شناسه‌های قفسه نیز به‌صورت مشخص و قابل مشاهده در ابتدای هر راهرو و بالای قفسه‌ها نصب شده‌اند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B95781" w:rsidRPr="00B95781" w:rsidRDefault="00B95781" w:rsidP="00B95781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>۳-۵</w:t>
      </w:r>
      <w:r>
        <w:rPr>
          <w:rFonts w:ascii="Times New Roman" w:eastAsia="Times New Roman" w:hAnsi="Times New Roman" w:cs="B Nazanin"/>
          <w:b/>
          <w:bCs/>
          <w:sz w:val="28"/>
          <w:szCs w:val="28"/>
          <w:lang w:bidi="fa-IR"/>
        </w:rPr>
        <w:t xml:space="preserve">. </w:t>
      </w:r>
      <w:r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>تجهیزات و زیرساخت فناوری</w:t>
      </w:r>
    </w:p>
    <w:p w:rsidR="00B95781" w:rsidRPr="00B95781" w:rsidRDefault="00B95781" w:rsidP="00B95781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کتابخانه در حال حاضر دارای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>:</w:t>
      </w:r>
    </w:p>
    <w:p w:rsidR="00B95781" w:rsidRPr="00B95781" w:rsidRDefault="00B95781" w:rsidP="00B95781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۳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 </w:t>
      </w:r>
      <w:r w:rsidR="007C1476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دستگاه رایانه</w:t>
      </w:r>
    </w:p>
    <w:p w:rsidR="00B95781" w:rsidRPr="00B95781" w:rsidRDefault="007C1476" w:rsidP="00B95781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دسترسی به اینترنت</w:t>
      </w:r>
    </w:p>
    <w:p w:rsidR="00B95781" w:rsidRPr="00B95781" w:rsidRDefault="00B95781" w:rsidP="00B95781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lang w:bidi="fa-IR"/>
        </w:rPr>
        <w:t>Wi-Fi</w:t>
      </w:r>
    </w:p>
    <w:p w:rsidR="00B95781" w:rsidRPr="00B95781" w:rsidRDefault="007C1476" w:rsidP="00B95781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نرم‌افزار کتابخانه‌ای آذرسا</w:t>
      </w:r>
    </w:p>
    <w:p w:rsidR="00B95781" w:rsidRPr="00B95781" w:rsidRDefault="00B95781" w:rsidP="00B95781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زیرساخت دسترسی به منابع الکترونیکی </w:t>
      </w:r>
      <w:r w:rsidR="007C1476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دانشگاهی در حدود امکانات موجود</w:t>
      </w:r>
    </w:p>
    <w:p w:rsidR="00B95781" w:rsidRPr="00B95781" w:rsidRDefault="00B95781" w:rsidP="00B95781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مخزن باز منابع</w:t>
      </w:r>
    </w:p>
    <w:p w:rsidR="00FA73BC" w:rsidRDefault="00FA73BC" w:rsidP="007C1476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Titr"/>
          <w:b/>
          <w:bCs/>
          <w:color w:val="002060"/>
          <w:kern w:val="36"/>
          <w:sz w:val="28"/>
          <w:szCs w:val="28"/>
          <w:rtl/>
          <w:lang w:bidi="fa-IR"/>
        </w:rPr>
      </w:pPr>
    </w:p>
    <w:p w:rsidR="00B95781" w:rsidRPr="0089509E" w:rsidRDefault="00B95781" w:rsidP="00FA73BC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Titr"/>
          <w:b/>
          <w:bCs/>
          <w:color w:val="002060"/>
          <w:kern w:val="36"/>
          <w:sz w:val="28"/>
          <w:szCs w:val="28"/>
          <w:lang w:bidi="fa-IR"/>
        </w:rPr>
      </w:pPr>
      <w:r>
        <w:rPr>
          <w:rFonts w:ascii="Times New Roman" w:eastAsia="Times New Roman" w:hAnsi="Times New Roman" w:cs="B Titr"/>
          <w:b/>
          <w:bCs/>
          <w:color w:val="002060"/>
          <w:kern w:val="36"/>
          <w:sz w:val="28"/>
          <w:szCs w:val="28"/>
          <w:rtl/>
          <w:lang w:bidi="fa-IR"/>
        </w:rPr>
        <w:t>بخش چهارم: مأموریت و چشم‌انداز</w:t>
      </w:r>
    </w:p>
    <w:p w:rsidR="00B95781" w:rsidRPr="00B95781" w:rsidRDefault="00B95781" w:rsidP="00B95781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>۴-۱</w:t>
      </w:r>
      <w:r>
        <w:rPr>
          <w:rFonts w:ascii="Times New Roman" w:eastAsia="Times New Roman" w:hAnsi="Times New Roman" w:cs="B Nazanin"/>
          <w:b/>
          <w:bCs/>
          <w:sz w:val="28"/>
          <w:szCs w:val="28"/>
          <w:lang w:bidi="fa-IR"/>
        </w:rPr>
        <w:t xml:space="preserve">. </w:t>
      </w:r>
      <w:r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>چشم‌انداز</w:t>
      </w:r>
    </w:p>
    <w:p w:rsidR="00B95781" w:rsidRPr="00B95781" w:rsidRDefault="00B95781" w:rsidP="004E02A2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کتابخانه مجتمع آموزشی، درمانی و پژوهشی پیامبر اعظم(ص) در افق سال ۱۴۰۹، مرجعی پویا، کاربرمحور، فناورانه و قابل اعتماد در تأمین و ارائه اطلاعات علمی و تخصصی برای جامعه بیمارستانی و دانشگاهی خواهد بود؛ به‌گونه‌ای که با فراهم‌سازی دسترسی سریع، عادلانه و پایدار به منابع معتبر چاپی و الکترونیکی، نقش مؤثری در ارتقای آموزش، توسعه پژوهش، افزایش سواد اطلاعاتی و پشتیبانی از تصمیم‌گیری مبتنی بر شواهد ایفا نماید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B95781" w:rsidRPr="00B95781" w:rsidRDefault="00B95781" w:rsidP="004E02A2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کتابخانه در این افق، با بهره‌گیری از فناوری‌های نوین اطلاعاتی، توسعه منابع دیجیتال، ارائه خدمات اطلاع‌رسانی تخصصی، آموزش مستمر کاربران و ارزیابی مداوم کیفیت خدمات، به یکی از مراکز مؤثر و قابل اعتماد پشتیبان آموزش و پژوهش در بیمارستان و دانشگاه تبدیل خواهد شد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B95781" w:rsidRPr="00B95781" w:rsidRDefault="00B95781" w:rsidP="004E02A2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تصویر مطلوب آینده کتابخانه، کتابخانه‌ای هوشمند، در دسترس، پاسخگو و متکی بر شواهد علمی است که نیاز اطلاعاتی کاربران را در کوتاه‌ترین زمان و با بالاترین کیفیت پاسخ می‌دهد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B95781" w:rsidRPr="00B95781" w:rsidRDefault="00B95781" w:rsidP="00B95781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>۴-۲</w:t>
      </w:r>
      <w:r>
        <w:rPr>
          <w:rFonts w:ascii="Times New Roman" w:eastAsia="Times New Roman" w:hAnsi="Times New Roman" w:cs="B Nazanin"/>
          <w:b/>
          <w:bCs/>
          <w:sz w:val="28"/>
          <w:szCs w:val="28"/>
          <w:lang w:bidi="fa-IR"/>
        </w:rPr>
        <w:t xml:space="preserve">. </w:t>
      </w:r>
      <w:r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>مأموریت</w:t>
      </w:r>
    </w:p>
    <w:p w:rsidR="00B95781" w:rsidRPr="00B95781" w:rsidRDefault="00B95781" w:rsidP="004E02A2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مأموریت کتابخانه مجتمع آموزشی، درمانی و پژوهشی پیامبر اعظم(ص)، فراهم‌سازی، سازماندهی، حفاظت و ارائه دسترسی سریع، آسان، عادلانه و مؤثر به منابع و خدمات اطلاعاتی معتبر و روزآمد برای پزشکان، اعضای هیئت علمی، پرستاران، دانشجویان، پژوهشگران، دستیاران، رزیدنت‌ها و کارکنان بیمارستان است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B95781" w:rsidRPr="00B95781" w:rsidRDefault="00B95781" w:rsidP="004E02A2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کتابخانه با ارائه خدمات مرجع و اطلاع‌رسانی، جستجوی منابع علمی، دسترسی به منابع چاپی و الکترونیکی، آموزش مهارت‌های جستجو و بازیابی اطلاعات و حمایت از فعالیت‌های آموزشی و پژوهشی، در جهت ارتقای سواد اطلاعاتی، توسعه دانش حرفه‌ای و پشتیبانی از تصمیم‌گیری مبتنی بر شواهد فعالیت می‌کند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B95781" w:rsidRDefault="00B95781" w:rsidP="004E02A2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کتابخانه متعهد است با توجه مستمر به نیازهای کاربران، استفاده هدفمند از فناوری‌های نوین، توسعه خدمات الکترونیکی، مدیریت علمی مجموعه و ارزیابی مستمر عملکرد، محیطی مناسب برای </w:t>
      </w:r>
      <w:r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>یادگیری، پژوهش، تبادل دانش و دسترسی به اطلاعات علمی معتبر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فراهم نماید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4E02A2" w:rsidRDefault="004E02A2" w:rsidP="004E02A2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</w:p>
    <w:p w:rsidR="00C82A7A" w:rsidRDefault="00C82A7A" w:rsidP="00C82A7A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</w:p>
    <w:p w:rsidR="004E02A2" w:rsidRPr="0089509E" w:rsidRDefault="004E02A2" w:rsidP="009D6BE6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Titr"/>
          <w:b/>
          <w:bCs/>
          <w:color w:val="002060"/>
          <w:kern w:val="36"/>
          <w:sz w:val="28"/>
          <w:szCs w:val="28"/>
          <w:lang w:bidi="fa-IR"/>
        </w:rPr>
      </w:pPr>
      <w:r>
        <w:rPr>
          <w:rFonts w:ascii="Times New Roman" w:eastAsia="Times New Roman" w:hAnsi="Times New Roman" w:cs="B Titr"/>
          <w:b/>
          <w:bCs/>
          <w:color w:val="002060"/>
          <w:kern w:val="36"/>
          <w:sz w:val="28"/>
          <w:szCs w:val="28"/>
          <w:rtl/>
          <w:lang w:bidi="fa-IR"/>
        </w:rPr>
        <w:t>بخش پنجم: ارزش‌های بنیادین کتابخانه</w:t>
      </w:r>
    </w:p>
    <w:p w:rsidR="004E02A2" w:rsidRPr="009D6BE6" w:rsidRDefault="004E02A2" w:rsidP="009D6BE6">
      <w:pPr>
        <w:pStyle w:val="NormalWeb"/>
        <w:bidi/>
        <w:jc w:val="both"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  <w:rtl/>
        </w:rPr>
        <w:t>فعالیت‌های کتابخانه مجتمع آموزشی، درمانی و پژوهشی پیامبر اعظم(ص) بر مجموعه‌ای از ارزش‌های حرفه‌ای و سازمانی استوار است که جهت‌گیری خدمات، تصمیم‌گیری‌ها و برنامه‌های توسعه‌ای کتابخانه را مشخص می‌کنند</w:t>
      </w:r>
      <w:r>
        <w:rPr>
          <w:rFonts w:cs="B Nazanin"/>
          <w:sz w:val="28"/>
          <w:szCs w:val="28"/>
        </w:rPr>
        <w:t>.</w:t>
      </w:r>
    </w:p>
    <w:p w:rsidR="004E02A2" w:rsidRPr="0089509E" w:rsidRDefault="004E02A2" w:rsidP="004E02A2">
      <w:pPr>
        <w:pStyle w:val="Heading3"/>
        <w:bidi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  <w:rtl/>
        </w:rPr>
        <w:t>۵-۱</w:t>
      </w:r>
      <w:r>
        <w:rPr>
          <w:rFonts w:cs="B Nazanin"/>
          <w:sz w:val="28"/>
          <w:szCs w:val="28"/>
        </w:rPr>
        <w:t xml:space="preserve">. </w:t>
      </w:r>
      <w:r>
        <w:rPr>
          <w:rFonts w:cs="B Nazanin"/>
          <w:sz w:val="28"/>
          <w:szCs w:val="28"/>
          <w:rtl/>
        </w:rPr>
        <w:t>کاربرمداری</w:t>
      </w:r>
    </w:p>
    <w:p w:rsidR="004E02A2" w:rsidRPr="009D6BE6" w:rsidRDefault="004E02A2" w:rsidP="009D6BE6">
      <w:pPr>
        <w:pStyle w:val="NormalWeb"/>
        <w:bidi/>
        <w:jc w:val="both"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  <w:rtl/>
        </w:rPr>
        <w:t>شناخت نیازهای اطلاعاتی کاربران و طراحی خدمات متناسب با نیازهای پزشکان، اعضای هیئت علمی، پرستاران، دانشجویان، رزیدنت‌ها، پژوهشگران و کارکنان، در اولویت فعالیت‌های کتابخانه قرار دارد</w:t>
      </w:r>
      <w:r>
        <w:rPr>
          <w:rFonts w:cs="B Nazanin"/>
          <w:sz w:val="28"/>
          <w:szCs w:val="28"/>
        </w:rPr>
        <w:t>.</w:t>
      </w:r>
    </w:p>
    <w:p w:rsidR="004E02A2" w:rsidRPr="0089509E" w:rsidRDefault="004E02A2" w:rsidP="004E02A2">
      <w:pPr>
        <w:pStyle w:val="Heading3"/>
        <w:bidi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  <w:rtl/>
        </w:rPr>
        <w:t>۵-۲</w:t>
      </w:r>
      <w:r>
        <w:rPr>
          <w:rFonts w:cs="B Nazanin"/>
          <w:sz w:val="28"/>
          <w:szCs w:val="28"/>
        </w:rPr>
        <w:t xml:space="preserve">. </w:t>
      </w:r>
      <w:r>
        <w:rPr>
          <w:rFonts w:cs="B Nazanin"/>
          <w:sz w:val="28"/>
          <w:szCs w:val="28"/>
          <w:rtl/>
        </w:rPr>
        <w:t>دسترسی عادلانه به اطلاعات</w:t>
      </w:r>
    </w:p>
    <w:p w:rsidR="004E02A2" w:rsidRPr="009D6BE6" w:rsidRDefault="004E02A2" w:rsidP="004E02A2">
      <w:pPr>
        <w:pStyle w:val="NormalWeb"/>
        <w:bidi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  <w:rtl/>
        </w:rPr>
        <w:t>کتابخانه متعهد است امکان دسترسی منصفانه کاربران مجاز را به منابع و خدمات اطلاعاتی، متناسب با ضوابط سازمان و امکانات موجود، فراهم نماید</w:t>
      </w:r>
      <w:r>
        <w:rPr>
          <w:rFonts w:cs="B Nazanin"/>
          <w:sz w:val="28"/>
          <w:szCs w:val="28"/>
        </w:rPr>
        <w:t>.</w:t>
      </w:r>
    </w:p>
    <w:p w:rsidR="004E02A2" w:rsidRPr="0089509E" w:rsidRDefault="004E02A2" w:rsidP="004E02A2">
      <w:pPr>
        <w:pStyle w:val="Heading3"/>
        <w:bidi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  <w:rtl/>
        </w:rPr>
        <w:t>۵-۳</w:t>
      </w:r>
      <w:r>
        <w:rPr>
          <w:rFonts w:cs="B Nazanin"/>
          <w:sz w:val="28"/>
          <w:szCs w:val="28"/>
        </w:rPr>
        <w:t xml:space="preserve">. </w:t>
      </w:r>
      <w:r>
        <w:rPr>
          <w:rFonts w:cs="B Nazanin"/>
          <w:sz w:val="28"/>
          <w:szCs w:val="28"/>
          <w:rtl/>
        </w:rPr>
        <w:t>اعتبار و روزآمدی اطلاعات</w:t>
      </w:r>
    </w:p>
    <w:p w:rsidR="004E02A2" w:rsidRPr="009D6BE6" w:rsidRDefault="004E02A2" w:rsidP="004E02A2">
      <w:pPr>
        <w:pStyle w:val="NormalWeb"/>
        <w:bidi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  <w:rtl/>
        </w:rPr>
        <w:t>اعتبار علمی، صحت، کیفیت و روزآمدی منابع، به‌ویژه منابع حوزه پزشکی و علوم سلامت، از اصول اساسی مجموعه‌سازی و ارائه خدمات اطلاعاتی کتابخانه است</w:t>
      </w:r>
      <w:r>
        <w:rPr>
          <w:rFonts w:cs="B Nazanin"/>
          <w:sz w:val="28"/>
          <w:szCs w:val="28"/>
        </w:rPr>
        <w:t>.</w:t>
      </w:r>
    </w:p>
    <w:p w:rsidR="004E02A2" w:rsidRPr="0089509E" w:rsidRDefault="004E02A2" w:rsidP="004E02A2">
      <w:pPr>
        <w:pStyle w:val="Heading3"/>
        <w:bidi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  <w:rtl/>
        </w:rPr>
        <w:t>۵-۴</w:t>
      </w:r>
      <w:r>
        <w:rPr>
          <w:rFonts w:cs="B Nazanin"/>
          <w:sz w:val="28"/>
          <w:szCs w:val="28"/>
        </w:rPr>
        <w:t xml:space="preserve">. </w:t>
      </w:r>
      <w:r>
        <w:rPr>
          <w:rFonts w:cs="B Nazanin"/>
          <w:sz w:val="28"/>
          <w:szCs w:val="28"/>
          <w:rtl/>
        </w:rPr>
        <w:t>پاسخگویی و سرعت در ارائه خدمات</w:t>
      </w:r>
    </w:p>
    <w:p w:rsidR="004E02A2" w:rsidRPr="009D6BE6" w:rsidRDefault="004E02A2" w:rsidP="004E02A2">
      <w:pPr>
        <w:pStyle w:val="NormalWeb"/>
        <w:bidi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  <w:rtl/>
        </w:rPr>
        <w:t>کتابخانه تلاش می‌کند درخواست‌های اطلاعاتی کاربران را با دقت، سرعت و کیفیت مناسب پاسخ داده و زمان دسترسی به اطلاعات مورد نیاز را کاهش دهد</w:t>
      </w:r>
      <w:r>
        <w:rPr>
          <w:rFonts w:cs="B Nazanin"/>
          <w:sz w:val="28"/>
          <w:szCs w:val="28"/>
        </w:rPr>
        <w:t>.</w:t>
      </w:r>
    </w:p>
    <w:p w:rsidR="004E02A2" w:rsidRPr="0089509E" w:rsidRDefault="004E02A2" w:rsidP="004E02A2">
      <w:pPr>
        <w:pStyle w:val="Heading3"/>
        <w:bidi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  <w:rtl/>
        </w:rPr>
        <w:t>۵-۵</w:t>
      </w:r>
      <w:r>
        <w:rPr>
          <w:rFonts w:cs="B Nazanin"/>
          <w:sz w:val="28"/>
          <w:szCs w:val="28"/>
        </w:rPr>
        <w:t xml:space="preserve">. </w:t>
      </w:r>
      <w:r>
        <w:rPr>
          <w:rFonts w:cs="B Nazanin"/>
          <w:sz w:val="28"/>
          <w:szCs w:val="28"/>
          <w:rtl/>
        </w:rPr>
        <w:t>محرمانگی و رعایت حقوق کاربران</w:t>
      </w:r>
    </w:p>
    <w:p w:rsidR="004E02A2" w:rsidRPr="009D6BE6" w:rsidRDefault="004E02A2" w:rsidP="004E02A2">
      <w:pPr>
        <w:pStyle w:val="NormalWeb"/>
        <w:bidi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  <w:rtl/>
        </w:rPr>
        <w:t>حفظ محرمانگی اطلاعات کاربران، درخواست‌های اطلاعاتی و سوابق استفاده از خدمات کتابخانه، مطابق قوانین و مقررات سازمان، از اصول اخلاق حرفه‌ای کتابخانه است</w:t>
      </w:r>
      <w:r>
        <w:rPr>
          <w:rFonts w:cs="B Nazanin"/>
          <w:sz w:val="28"/>
          <w:szCs w:val="28"/>
        </w:rPr>
        <w:t>.</w:t>
      </w:r>
    </w:p>
    <w:p w:rsidR="004E02A2" w:rsidRPr="0089509E" w:rsidRDefault="004E02A2" w:rsidP="004E02A2">
      <w:pPr>
        <w:pStyle w:val="Heading3"/>
        <w:bidi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  <w:rtl/>
        </w:rPr>
        <w:t>۵-۶</w:t>
      </w:r>
      <w:r>
        <w:rPr>
          <w:rFonts w:cs="B Nazanin"/>
          <w:sz w:val="28"/>
          <w:szCs w:val="28"/>
        </w:rPr>
        <w:t xml:space="preserve">. </w:t>
      </w:r>
      <w:r>
        <w:rPr>
          <w:rFonts w:cs="B Nazanin"/>
          <w:sz w:val="28"/>
          <w:szCs w:val="28"/>
          <w:rtl/>
        </w:rPr>
        <w:t>رعایت حقوق مالکیت فکری</w:t>
      </w:r>
    </w:p>
    <w:p w:rsidR="00FA73BC" w:rsidRDefault="00FA73BC" w:rsidP="004E02A2">
      <w:pPr>
        <w:pStyle w:val="NormalWeb"/>
        <w:bidi/>
        <w:rPr>
          <w:rFonts w:cs="B Nazanin"/>
          <w:sz w:val="28"/>
          <w:szCs w:val="28"/>
          <w:rtl/>
        </w:rPr>
      </w:pPr>
    </w:p>
    <w:p w:rsidR="00FA73BC" w:rsidRDefault="00FA73BC" w:rsidP="00FA73BC">
      <w:pPr>
        <w:pStyle w:val="NormalWeb"/>
        <w:bidi/>
        <w:rPr>
          <w:rFonts w:cs="B Nazanin"/>
          <w:sz w:val="28"/>
          <w:szCs w:val="28"/>
          <w:rtl/>
        </w:rPr>
      </w:pPr>
    </w:p>
    <w:p w:rsidR="004E02A2" w:rsidRPr="009D6BE6" w:rsidRDefault="004E02A2" w:rsidP="00FA73BC">
      <w:pPr>
        <w:pStyle w:val="NormalWeb"/>
        <w:bidi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  <w:rtl/>
        </w:rPr>
        <w:t>کتابخانه و کاربران موظف‌اند در استفاده، تکثیر، ذخیره‌سازی و اشتراک منابع اطلاعاتی، قوانین مربوط به مالکیت فکری، حق مؤلف و شرایط استفاده ناشران را رعایت نمایند</w:t>
      </w:r>
      <w:r>
        <w:rPr>
          <w:rFonts w:cs="B Nazanin"/>
          <w:sz w:val="28"/>
          <w:szCs w:val="28"/>
        </w:rPr>
        <w:t>.</w:t>
      </w:r>
    </w:p>
    <w:p w:rsidR="004E02A2" w:rsidRPr="0089509E" w:rsidRDefault="004E02A2" w:rsidP="004E02A2">
      <w:pPr>
        <w:pStyle w:val="Heading3"/>
        <w:bidi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  <w:rtl/>
        </w:rPr>
        <w:t>۵-۷</w:t>
      </w:r>
      <w:r>
        <w:rPr>
          <w:rFonts w:cs="B Nazanin"/>
          <w:sz w:val="28"/>
          <w:szCs w:val="28"/>
        </w:rPr>
        <w:t xml:space="preserve">. </w:t>
      </w:r>
      <w:r>
        <w:rPr>
          <w:rFonts w:cs="B Nazanin"/>
          <w:sz w:val="28"/>
          <w:szCs w:val="28"/>
          <w:rtl/>
        </w:rPr>
        <w:t>نوآوری و بهره‌گیری از فناوری</w:t>
      </w:r>
    </w:p>
    <w:p w:rsidR="004E02A2" w:rsidRPr="009D6BE6" w:rsidRDefault="004E02A2" w:rsidP="004E02A2">
      <w:pPr>
        <w:pStyle w:val="NormalWeb"/>
        <w:bidi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  <w:rtl/>
        </w:rPr>
        <w:t>کتابخانه از فناوری‌های نوین اطلاعاتی و ارتباطی برای توسعه خدمات، تسهیل دسترسی به منابع و افزایش کیفیت تجربه کاربران استفاده خواهد کرد</w:t>
      </w:r>
      <w:r>
        <w:rPr>
          <w:rFonts w:cs="B Nazanin"/>
          <w:sz w:val="28"/>
          <w:szCs w:val="28"/>
        </w:rPr>
        <w:t>.</w:t>
      </w:r>
    </w:p>
    <w:p w:rsidR="004E02A2" w:rsidRPr="0089509E" w:rsidRDefault="004E02A2" w:rsidP="004E02A2">
      <w:pPr>
        <w:pStyle w:val="Heading3"/>
        <w:bidi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  <w:rtl/>
        </w:rPr>
        <w:t>۵-۸</w:t>
      </w:r>
      <w:r>
        <w:rPr>
          <w:rFonts w:cs="B Nazanin"/>
          <w:sz w:val="28"/>
          <w:szCs w:val="28"/>
        </w:rPr>
        <w:t xml:space="preserve">. </w:t>
      </w:r>
      <w:r>
        <w:rPr>
          <w:rFonts w:cs="B Nazanin"/>
          <w:sz w:val="28"/>
          <w:szCs w:val="28"/>
          <w:rtl/>
        </w:rPr>
        <w:t>حمایت از آموزش و پژوهش</w:t>
      </w:r>
    </w:p>
    <w:p w:rsidR="004E02A2" w:rsidRPr="009D6BE6" w:rsidRDefault="004E02A2" w:rsidP="004E02A2">
      <w:pPr>
        <w:pStyle w:val="NormalWeb"/>
        <w:bidi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  <w:rtl/>
        </w:rPr>
        <w:t>کتابخانه به‌عنوان یکی از زیرساخت‌های علمی بیمارستان، فعالیت‌های آموزشی و پژوهشی مرکز را از طریق تأمین منابع، خدمات اطلاع‌رسانی، آموزش سواد اطلاعاتی و خدمات تخصصی پژوهشی پشتیبانی می‌کند</w:t>
      </w:r>
      <w:r>
        <w:rPr>
          <w:rFonts w:cs="B Nazanin"/>
          <w:sz w:val="28"/>
          <w:szCs w:val="28"/>
        </w:rPr>
        <w:t>.</w:t>
      </w:r>
    </w:p>
    <w:p w:rsidR="004E02A2" w:rsidRPr="0089509E" w:rsidRDefault="004E02A2" w:rsidP="004E02A2">
      <w:pPr>
        <w:pStyle w:val="Heading3"/>
        <w:bidi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  <w:rtl/>
        </w:rPr>
        <w:t>۵-۹</w:t>
      </w:r>
      <w:r>
        <w:rPr>
          <w:rFonts w:cs="B Nazanin"/>
          <w:sz w:val="28"/>
          <w:szCs w:val="28"/>
        </w:rPr>
        <w:t xml:space="preserve">. </w:t>
      </w:r>
      <w:r>
        <w:rPr>
          <w:rFonts w:cs="B Nazanin"/>
          <w:sz w:val="28"/>
          <w:szCs w:val="28"/>
          <w:rtl/>
        </w:rPr>
        <w:t>تصمیم‌گیری مبتنی بر شواهد</w:t>
      </w:r>
    </w:p>
    <w:p w:rsidR="004E02A2" w:rsidRPr="009D6BE6" w:rsidRDefault="004E02A2" w:rsidP="004E02A2">
      <w:pPr>
        <w:pStyle w:val="NormalWeb"/>
        <w:bidi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  <w:rtl/>
        </w:rPr>
        <w:t>کتابخانه تلاش می‌کند دسترسی کاربران به منابع معتبر و شواهد علمی را تسهیل کرده و نقش خود را در پشتیبانی اطلاعاتی از تصمیم‌گیری‌های حرفه‌ای و بالینی، در حدود وظایف و امکانات، تقویت نماید</w:t>
      </w:r>
      <w:r>
        <w:rPr>
          <w:rFonts w:cs="B Nazanin"/>
          <w:sz w:val="28"/>
          <w:szCs w:val="28"/>
        </w:rPr>
        <w:t>.</w:t>
      </w:r>
    </w:p>
    <w:p w:rsidR="004E02A2" w:rsidRPr="0089509E" w:rsidRDefault="004E02A2" w:rsidP="004E02A2">
      <w:pPr>
        <w:pStyle w:val="Heading3"/>
        <w:bidi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  <w:rtl/>
        </w:rPr>
        <w:t>۵-۱۰</w:t>
      </w:r>
      <w:r>
        <w:rPr>
          <w:rFonts w:cs="B Nazanin"/>
          <w:sz w:val="28"/>
          <w:szCs w:val="28"/>
        </w:rPr>
        <w:t xml:space="preserve">. </w:t>
      </w:r>
      <w:r>
        <w:rPr>
          <w:rFonts w:cs="B Nazanin"/>
          <w:sz w:val="28"/>
          <w:szCs w:val="28"/>
          <w:rtl/>
        </w:rPr>
        <w:t>کیفیت‌مداری و بهبود مستمر</w:t>
      </w:r>
    </w:p>
    <w:p w:rsidR="004E02A2" w:rsidRDefault="004E02A2" w:rsidP="004E02A2">
      <w:pPr>
        <w:pStyle w:val="NormalWeb"/>
        <w:bidi/>
        <w:rPr>
          <w:rFonts w:cs="B Nazanin"/>
          <w:sz w:val="28"/>
          <w:szCs w:val="28"/>
          <w:rtl/>
        </w:rPr>
      </w:pPr>
      <w:r>
        <w:rPr>
          <w:rFonts w:cs="B Nazanin"/>
          <w:sz w:val="28"/>
          <w:szCs w:val="28"/>
          <w:rtl/>
        </w:rPr>
        <w:t>خدمات کتابخانه به‌صورت دوره‌ای ارزیابی شده و نتایج ارزیابی، میزان رضایت کاربران و تغییر نیازهای اطلاعاتی برای اصلاح و توسعه خدمات مورد استفاده قرار خواهد گرفت</w:t>
      </w:r>
      <w:r>
        <w:rPr>
          <w:rFonts w:cs="B Nazanin"/>
          <w:sz w:val="28"/>
          <w:szCs w:val="28"/>
        </w:rPr>
        <w:t>.</w:t>
      </w:r>
    </w:p>
    <w:p w:rsidR="00E6117D" w:rsidRPr="0089509E" w:rsidRDefault="00E6117D" w:rsidP="00E6117D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Titr"/>
          <w:b/>
          <w:bCs/>
          <w:color w:val="002060"/>
          <w:kern w:val="36"/>
          <w:sz w:val="28"/>
          <w:szCs w:val="28"/>
          <w:lang w:bidi="fa-IR"/>
        </w:rPr>
      </w:pPr>
      <w:r>
        <w:rPr>
          <w:rFonts w:ascii="Times New Roman" w:eastAsia="Times New Roman" w:hAnsi="Times New Roman" w:cs="B Titr"/>
          <w:b/>
          <w:bCs/>
          <w:color w:val="002060"/>
          <w:kern w:val="36"/>
          <w:sz w:val="28"/>
          <w:szCs w:val="28"/>
          <w:rtl/>
          <w:lang w:bidi="fa-IR"/>
        </w:rPr>
        <w:t>بخش ششم: شناسایی ذی‌نفعان و نیازهای آنان</w:t>
      </w:r>
    </w:p>
    <w:p w:rsidR="00E6117D" w:rsidRPr="00E6117D" w:rsidRDefault="00E6117D" w:rsidP="0089509E">
      <w:pPr>
        <w:pStyle w:val="Heading3"/>
        <w:bidi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  <w:rtl/>
        </w:rPr>
        <w:t>۶-۱</w:t>
      </w:r>
      <w:r>
        <w:rPr>
          <w:rFonts w:cs="B Nazanin"/>
          <w:sz w:val="28"/>
          <w:szCs w:val="28"/>
        </w:rPr>
        <w:t xml:space="preserve">. </w:t>
      </w:r>
      <w:r>
        <w:rPr>
          <w:rFonts w:cs="B Nazanin"/>
          <w:sz w:val="28"/>
          <w:szCs w:val="28"/>
          <w:rtl/>
        </w:rPr>
        <w:t>مقدمه</w:t>
      </w:r>
    </w:p>
    <w:p w:rsidR="00E6117D" w:rsidRPr="00E6117D" w:rsidRDefault="00E6117D" w:rsidP="00E3517A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شناسایی ذی‌نفعان و شناخت نیازهای آنان یکی از پایه‌های اصلی برنامه‌ریزی راهبردی کتابخانه است. خدمات کتابخانه زمانی می‌تواند اثربخش باشد که با نیازهای واقعی جامعه استفاده‌کننده و اهداف آموزشی، پژوهشی و درمانی سازمان هماهنگ باشد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بر این اساس، کتابخانه مجتمع آموزشی، درمانی و پژوهشی پیامبر اعظم(ص) نیازهای اطلاعاتی ذی‌نفعان خود را به‌صورت دوره‌ای بررسی کرده و نتایج حاصل را در تدوین اهداف، برنامه‌های عملیاتی و اولویت‌های توسعه خدمات مورد استفاده قرار خواهد داد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FA73BC" w:rsidRDefault="00FA73BC" w:rsidP="00E6117D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</w:p>
    <w:p w:rsidR="00E6117D" w:rsidRPr="00E6117D" w:rsidRDefault="00E6117D" w:rsidP="00FA73BC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نیازسنجی ذی‌نفعان می‌تواند با استفاده از روش‌های کمی و کیفی انجام شود؛ از جمله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>:</w:t>
      </w:r>
    </w:p>
    <w:p w:rsidR="00E6117D" w:rsidRPr="00E6117D" w:rsidRDefault="00E6117D" w:rsidP="00E6117D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بررسی آمار استفاده از منابع و خدمات؛ </w:t>
      </w:r>
    </w:p>
    <w:p w:rsidR="00E6117D" w:rsidRPr="00E6117D" w:rsidRDefault="00E6117D" w:rsidP="00E6117D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تحلیل درخواست‌های اطلاعاتی کاربران؛ </w:t>
      </w:r>
    </w:p>
    <w:p w:rsidR="00E6117D" w:rsidRPr="00E6117D" w:rsidRDefault="00E6117D" w:rsidP="00E6117D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نظرسنجی از کاربران؛ </w:t>
      </w:r>
    </w:p>
    <w:p w:rsidR="00E6117D" w:rsidRPr="00E6117D" w:rsidRDefault="00E6117D" w:rsidP="00E6117D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مصاحبه و گفت‌وگو با گروه‌های هدف؛ </w:t>
      </w:r>
    </w:p>
    <w:p w:rsidR="00E6117D" w:rsidRPr="00E6117D" w:rsidRDefault="00E6117D" w:rsidP="00E6117D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دریافت پیشنهادها و انتقادات؛ </w:t>
      </w:r>
    </w:p>
    <w:p w:rsidR="00E6117D" w:rsidRPr="00E6117D" w:rsidRDefault="00E6117D" w:rsidP="00E6117D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جلسات مشورتی با مسئولان آموزشی و پژوهشی؛ </w:t>
      </w:r>
    </w:p>
    <w:p w:rsidR="00E6117D" w:rsidRPr="00E6117D" w:rsidRDefault="00E6117D" w:rsidP="00E6117D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بررسی نیازهای گروه‌های آموزشی و درمانی؛ </w:t>
      </w:r>
    </w:p>
    <w:p w:rsidR="00E6117D" w:rsidRPr="00C82A7A" w:rsidRDefault="00E6117D" w:rsidP="00C82A7A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تحلیل میزان استفاده از منابع چاپی و الکترونیکی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E6117D" w:rsidRPr="00E6117D" w:rsidRDefault="00E6117D" w:rsidP="0089509E">
      <w:pPr>
        <w:pStyle w:val="Heading3"/>
        <w:bidi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  <w:rtl/>
        </w:rPr>
        <w:t>۶-۲</w:t>
      </w:r>
      <w:r>
        <w:rPr>
          <w:rFonts w:cs="B Nazanin"/>
          <w:sz w:val="28"/>
          <w:szCs w:val="28"/>
        </w:rPr>
        <w:t xml:space="preserve">. </w:t>
      </w:r>
      <w:r>
        <w:rPr>
          <w:rFonts w:cs="B Nazanin"/>
          <w:sz w:val="28"/>
          <w:szCs w:val="28"/>
          <w:rtl/>
        </w:rPr>
        <w:t>ذی‌نفعان اصلی کتابخانه</w:t>
      </w:r>
    </w:p>
    <w:p w:rsidR="00E6117D" w:rsidRPr="00E6117D" w:rsidRDefault="00E6117D" w:rsidP="00E6117D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ذی‌نفعان کتابخانه را می‌توان در دو گروه </w:t>
      </w:r>
      <w:r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  <w:t>داخلی و خارجی</w:t>
      </w:r>
      <w:r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طبقه‌بندی کرد</w:t>
      </w:r>
      <w:r>
        <w:rPr>
          <w:rFonts w:ascii="Times New Roman" w:eastAsia="Times New Roman" w:hAnsi="Times New Roman" w:cs="B Nazanin"/>
          <w:sz w:val="24"/>
          <w:szCs w:val="24"/>
          <w:lang w:bidi="fa-IR"/>
        </w:rPr>
        <w:t>.</w:t>
      </w:r>
    </w:p>
    <w:p w:rsidR="00E6117D" w:rsidRPr="00E6117D" w:rsidRDefault="00E6117D" w:rsidP="00E6117D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b/>
          <w:bCs/>
          <w:sz w:val="27"/>
          <w:szCs w:val="27"/>
          <w:lang w:bidi="fa-IR"/>
        </w:rPr>
      </w:pPr>
      <w:r>
        <w:rPr>
          <w:rFonts w:ascii="Times New Roman" w:eastAsia="Times New Roman" w:hAnsi="Times New Roman" w:cs="B Nazanin"/>
          <w:b/>
          <w:bCs/>
          <w:sz w:val="27"/>
          <w:szCs w:val="27"/>
          <w:rtl/>
          <w:lang w:bidi="fa-IR"/>
        </w:rPr>
        <w:t>الف) ذی‌نفعان داخلی</w:t>
      </w:r>
    </w:p>
    <w:p w:rsidR="00E6117D" w:rsidRPr="00E6117D" w:rsidRDefault="00E6117D" w:rsidP="00E6117D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اعضای هیئت علمی </w:t>
      </w:r>
    </w:p>
    <w:p w:rsidR="00E6117D" w:rsidRPr="00E6117D" w:rsidRDefault="00E6117D" w:rsidP="00E6117D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پزشکان و متخصصان </w:t>
      </w:r>
    </w:p>
    <w:p w:rsidR="00E6117D" w:rsidRPr="00E6117D" w:rsidRDefault="00E6117D" w:rsidP="00E6117D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دستیاران و رزیدنت‌ها </w:t>
      </w:r>
    </w:p>
    <w:p w:rsidR="00E6117D" w:rsidRPr="00E6117D" w:rsidRDefault="00E6117D" w:rsidP="00E6117D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دانشجویان </w:t>
      </w:r>
    </w:p>
    <w:p w:rsidR="00E6117D" w:rsidRPr="00E6117D" w:rsidRDefault="00E6117D" w:rsidP="00E6117D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پژوهشگران </w:t>
      </w:r>
    </w:p>
    <w:p w:rsidR="00E6117D" w:rsidRPr="00E6117D" w:rsidRDefault="00E6117D" w:rsidP="00E6117D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پرستاران </w:t>
      </w:r>
    </w:p>
    <w:p w:rsidR="00E6117D" w:rsidRPr="00E6117D" w:rsidRDefault="00E6117D" w:rsidP="00E6117D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سایر گروه‌های درمانی </w:t>
      </w:r>
    </w:p>
    <w:p w:rsidR="00E6117D" w:rsidRPr="00E6117D" w:rsidRDefault="00E6117D" w:rsidP="00E6117D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کارکنان اداری و پشتیبانی </w:t>
      </w:r>
    </w:p>
    <w:p w:rsidR="00E6117D" w:rsidRPr="00E6117D" w:rsidRDefault="00E6117D" w:rsidP="00E6117D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مدیریت بیمارستان </w:t>
      </w:r>
    </w:p>
    <w:p w:rsidR="00E6117D" w:rsidRPr="00E6117D" w:rsidRDefault="00E6117D" w:rsidP="00E6117D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معاونت آموزشی </w:t>
      </w:r>
    </w:p>
    <w:p w:rsidR="00E6117D" w:rsidRPr="00E6117D" w:rsidRDefault="00E6117D" w:rsidP="00E6117D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واحد پژوهش </w:t>
      </w:r>
    </w:p>
    <w:p w:rsidR="00E6117D" w:rsidRPr="00E6117D" w:rsidRDefault="00E6117D" w:rsidP="00E6117D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واحد فناوری اطلاعات </w:t>
      </w:r>
    </w:p>
    <w:p w:rsidR="00E6117D" w:rsidRDefault="00E6117D" w:rsidP="00E6117D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گروه‌های آموزشی و تخصصی </w:t>
      </w:r>
    </w:p>
    <w:p w:rsidR="00FA73BC" w:rsidRDefault="00FA73BC" w:rsidP="00FA73BC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p w:rsidR="00FA73BC" w:rsidRDefault="00FA73BC" w:rsidP="00FA73BC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p w:rsidR="001361E4" w:rsidRPr="00E6117D" w:rsidRDefault="001361E4" w:rsidP="001361E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  <w:lang w:bidi="fa-IR"/>
        </w:rPr>
      </w:pPr>
    </w:p>
    <w:p w:rsidR="00E6117D" w:rsidRPr="00E6117D" w:rsidRDefault="00E6117D" w:rsidP="00E6117D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b/>
          <w:bCs/>
          <w:sz w:val="27"/>
          <w:szCs w:val="27"/>
          <w:lang w:bidi="fa-IR"/>
        </w:rPr>
      </w:pPr>
      <w:r>
        <w:rPr>
          <w:rFonts w:ascii="Times New Roman" w:eastAsia="Times New Roman" w:hAnsi="Times New Roman" w:cs="B Nazanin"/>
          <w:b/>
          <w:bCs/>
          <w:sz w:val="27"/>
          <w:szCs w:val="27"/>
          <w:rtl/>
          <w:lang w:bidi="fa-IR"/>
        </w:rPr>
        <w:t>ب) ذی‌نفعان خارجی</w:t>
      </w:r>
    </w:p>
    <w:p w:rsidR="00E6117D" w:rsidRPr="00FA73BC" w:rsidRDefault="00E6117D" w:rsidP="00FA73BC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FA73BC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دانشگاه علوم پزشکی هرمزگان </w:t>
      </w:r>
    </w:p>
    <w:p w:rsidR="00E6117D" w:rsidRPr="00E6117D" w:rsidRDefault="00E6117D" w:rsidP="00E6117D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سایر کتابخانه‌های دانشگاهی و بیمارستانی </w:t>
      </w:r>
    </w:p>
    <w:p w:rsidR="00E6117D" w:rsidRPr="00E6117D" w:rsidRDefault="00E6117D" w:rsidP="00E6117D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مراکز علمی و پژوهشی همکار </w:t>
      </w:r>
    </w:p>
    <w:p w:rsidR="00E6117D" w:rsidRPr="00E6117D" w:rsidRDefault="00E6117D" w:rsidP="00E6117D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شبکه کتابخانه‌های دانشگاهی و پزشکی </w:t>
      </w:r>
    </w:p>
    <w:p w:rsidR="00E6117D" w:rsidRPr="00E6117D" w:rsidRDefault="00E6117D" w:rsidP="00E6117D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وزارت بهداشت، درمان و آموزش پزشکی </w:t>
      </w:r>
    </w:p>
    <w:p w:rsidR="00E6117D" w:rsidRPr="00E6117D" w:rsidRDefault="00E6117D" w:rsidP="00E6117D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انجمن‌ها و نهادهای علمی مرتبط </w:t>
      </w:r>
    </w:p>
    <w:p w:rsidR="0089509E" w:rsidRPr="00C605BF" w:rsidRDefault="00E6117D" w:rsidP="00C605BF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تأمین‌کنندگان و ناشران منابع علمی </w:t>
      </w:r>
    </w:p>
    <w:p w:rsidR="0089509E" w:rsidRPr="00E6117D" w:rsidRDefault="0089509E" w:rsidP="0089509E">
      <w:p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  <w:lang w:bidi="fa-IR"/>
        </w:rPr>
      </w:pPr>
    </w:p>
    <w:p w:rsidR="00E6117D" w:rsidRPr="0089509E" w:rsidRDefault="00E6117D" w:rsidP="0089509E">
      <w:pPr>
        <w:pStyle w:val="Heading3"/>
        <w:bidi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  <w:rtl/>
        </w:rPr>
        <w:t>۶-۳</w:t>
      </w:r>
      <w:r>
        <w:rPr>
          <w:rFonts w:cs="B Nazanin"/>
          <w:sz w:val="28"/>
          <w:szCs w:val="28"/>
        </w:rPr>
        <w:t xml:space="preserve">. </w:t>
      </w:r>
      <w:r>
        <w:rPr>
          <w:rFonts w:cs="B Nazanin"/>
          <w:sz w:val="28"/>
          <w:szCs w:val="28"/>
          <w:rtl/>
        </w:rPr>
        <w:t>تحلیل نیازهای ذی‌نفعان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756"/>
        <w:gridCol w:w="6725"/>
        <w:gridCol w:w="869"/>
      </w:tblGrid>
      <w:tr w:rsidR="00E6117D" w:rsidRPr="00E6117D" w:rsidTr="00E3517A">
        <w:tc>
          <w:tcPr>
            <w:tcW w:w="0" w:type="auto"/>
            <w:hideMark/>
          </w:tcPr>
          <w:p w:rsidR="00E6117D" w:rsidRPr="00E6117D" w:rsidRDefault="00E6117D" w:rsidP="00E3517A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گروه ذی‌نفع</w:t>
            </w:r>
          </w:p>
        </w:tc>
        <w:tc>
          <w:tcPr>
            <w:tcW w:w="0" w:type="auto"/>
            <w:hideMark/>
          </w:tcPr>
          <w:p w:rsidR="00E6117D" w:rsidRPr="00E6117D" w:rsidRDefault="00E6117D" w:rsidP="00E3517A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مهم‌ترین نیازهای اطلاعاتی و خدماتی</w:t>
            </w:r>
          </w:p>
        </w:tc>
        <w:tc>
          <w:tcPr>
            <w:tcW w:w="0" w:type="auto"/>
            <w:hideMark/>
          </w:tcPr>
          <w:p w:rsidR="00E6117D" w:rsidRPr="00E6117D" w:rsidRDefault="00E6117D" w:rsidP="00E3517A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اولویت</w:t>
            </w:r>
          </w:p>
        </w:tc>
      </w:tr>
      <w:tr w:rsidR="00E6117D" w:rsidRPr="00E6117D" w:rsidTr="00E3517A">
        <w:tc>
          <w:tcPr>
            <w:tcW w:w="0" w:type="auto"/>
            <w:hideMark/>
          </w:tcPr>
          <w:p w:rsidR="00E6117D" w:rsidRPr="00E6117D" w:rsidRDefault="00E6117D" w:rsidP="00E3517A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اعضای هیئت علمی</w:t>
            </w:r>
          </w:p>
        </w:tc>
        <w:tc>
          <w:tcPr>
            <w:tcW w:w="0" w:type="auto"/>
            <w:hideMark/>
          </w:tcPr>
          <w:p w:rsidR="00E6117D" w:rsidRPr="00E6117D" w:rsidRDefault="00E6117D" w:rsidP="00E629E7">
            <w:pPr>
              <w:bidi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منابع تخصصی و روزآمد، مقالات علمی، پایگاه‌های اطلاعاتی، خدمات جستجوی تخصصی</w:t>
            </w:r>
          </w:p>
        </w:tc>
        <w:tc>
          <w:tcPr>
            <w:tcW w:w="0" w:type="auto"/>
            <w:hideMark/>
          </w:tcPr>
          <w:p w:rsidR="00E6117D" w:rsidRPr="00E6117D" w:rsidRDefault="00E6117D" w:rsidP="00E3517A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بسیار بالا</w:t>
            </w:r>
          </w:p>
        </w:tc>
      </w:tr>
      <w:tr w:rsidR="00E6117D" w:rsidRPr="00E6117D" w:rsidTr="00E3517A">
        <w:tc>
          <w:tcPr>
            <w:tcW w:w="0" w:type="auto"/>
            <w:hideMark/>
          </w:tcPr>
          <w:p w:rsidR="00E6117D" w:rsidRPr="00E6117D" w:rsidRDefault="00E6117D" w:rsidP="00E3517A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پزشکان و متخصصان</w:t>
            </w:r>
          </w:p>
        </w:tc>
        <w:tc>
          <w:tcPr>
            <w:tcW w:w="0" w:type="auto"/>
            <w:hideMark/>
          </w:tcPr>
          <w:p w:rsidR="00E6117D" w:rsidRPr="00E6117D" w:rsidRDefault="00E6117D" w:rsidP="00E629E7">
            <w:pPr>
              <w:bidi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دسترسی سریع به منابع معتبر، شواهد علمی و منابع بالینی</w:t>
            </w:r>
          </w:p>
        </w:tc>
        <w:tc>
          <w:tcPr>
            <w:tcW w:w="0" w:type="auto"/>
            <w:hideMark/>
          </w:tcPr>
          <w:p w:rsidR="00E6117D" w:rsidRPr="00E6117D" w:rsidRDefault="00E6117D" w:rsidP="00E3517A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بسیار بالا</w:t>
            </w:r>
          </w:p>
        </w:tc>
      </w:tr>
      <w:tr w:rsidR="00E6117D" w:rsidRPr="00E6117D" w:rsidTr="00E3517A">
        <w:tc>
          <w:tcPr>
            <w:tcW w:w="0" w:type="auto"/>
            <w:hideMark/>
          </w:tcPr>
          <w:p w:rsidR="00E6117D" w:rsidRPr="00E6117D" w:rsidRDefault="00E6117D" w:rsidP="00E3517A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رزیدنت‌ها و دستیاران</w:t>
            </w:r>
          </w:p>
        </w:tc>
        <w:tc>
          <w:tcPr>
            <w:tcW w:w="0" w:type="auto"/>
            <w:hideMark/>
          </w:tcPr>
          <w:p w:rsidR="00E6117D" w:rsidRPr="00E6117D" w:rsidRDefault="00E6117D" w:rsidP="00E629E7">
            <w:pPr>
              <w:bidi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کتاب‌های تخصصی، مقالات، منابع آزمون و پژوهش، آموزش جستجوی علمی</w:t>
            </w:r>
          </w:p>
        </w:tc>
        <w:tc>
          <w:tcPr>
            <w:tcW w:w="0" w:type="auto"/>
            <w:hideMark/>
          </w:tcPr>
          <w:p w:rsidR="00E6117D" w:rsidRPr="00E6117D" w:rsidRDefault="00E6117D" w:rsidP="00E3517A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بسیار بالا</w:t>
            </w:r>
          </w:p>
        </w:tc>
      </w:tr>
      <w:tr w:rsidR="00E6117D" w:rsidRPr="00E6117D" w:rsidTr="00E3517A">
        <w:tc>
          <w:tcPr>
            <w:tcW w:w="0" w:type="auto"/>
            <w:hideMark/>
          </w:tcPr>
          <w:p w:rsidR="00E6117D" w:rsidRPr="00E6117D" w:rsidRDefault="00E6117D" w:rsidP="00E3517A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دانشجویان</w:t>
            </w:r>
          </w:p>
        </w:tc>
        <w:tc>
          <w:tcPr>
            <w:tcW w:w="0" w:type="auto"/>
            <w:hideMark/>
          </w:tcPr>
          <w:p w:rsidR="00E6117D" w:rsidRPr="00E6117D" w:rsidRDefault="00E6117D" w:rsidP="00E629E7">
            <w:pPr>
              <w:bidi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کتاب‌های درسی، منابع الکترونیکی، آموزش جستجو و دسترسی به اطلاعات</w:t>
            </w:r>
          </w:p>
        </w:tc>
        <w:tc>
          <w:tcPr>
            <w:tcW w:w="0" w:type="auto"/>
            <w:hideMark/>
          </w:tcPr>
          <w:p w:rsidR="00E6117D" w:rsidRPr="00E6117D" w:rsidRDefault="00E6117D" w:rsidP="00E3517A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بالا</w:t>
            </w:r>
          </w:p>
        </w:tc>
      </w:tr>
      <w:tr w:rsidR="00E6117D" w:rsidRPr="00E6117D" w:rsidTr="00E3517A">
        <w:tc>
          <w:tcPr>
            <w:tcW w:w="0" w:type="auto"/>
            <w:hideMark/>
          </w:tcPr>
          <w:p w:rsidR="00E6117D" w:rsidRPr="00E6117D" w:rsidRDefault="00E6117D" w:rsidP="00E3517A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پژوهشگران</w:t>
            </w:r>
          </w:p>
        </w:tc>
        <w:tc>
          <w:tcPr>
            <w:tcW w:w="0" w:type="auto"/>
            <w:hideMark/>
          </w:tcPr>
          <w:p w:rsidR="00E6117D" w:rsidRPr="00E6117D" w:rsidRDefault="00E6117D" w:rsidP="00E629E7">
            <w:pPr>
              <w:bidi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پایگاه‌های اطلاعاتی، مقالات، خدمات جستجوی تخصصی و تأمین مدرک</w:t>
            </w:r>
          </w:p>
        </w:tc>
        <w:tc>
          <w:tcPr>
            <w:tcW w:w="0" w:type="auto"/>
            <w:hideMark/>
          </w:tcPr>
          <w:p w:rsidR="00E6117D" w:rsidRPr="00E6117D" w:rsidRDefault="00E6117D" w:rsidP="00E3517A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بسیار بالا</w:t>
            </w:r>
          </w:p>
        </w:tc>
      </w:tr>
      <w:tr w:rsidR="00E6117D" w:rsidRPr="00E6117D" w:rsidTr="00E3517A">
        <w:tc>
          <w:tcPr>
            <w:tcW w:w="0" w:type="auto"/>
            <w:hideMark/>
          </w:tcPr>
          <w:p w:rsidR="00E6117D" w:rsidRPr="00E6117D" w:rsidRDefault="00E6117D" w:rsidP="00E3517A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پرستاران</w:t>
            </w:r>
          </w:p>
        </w:tc>
        <w:tc>
          <w:tcPr>
            <w:tcW w:w="0" w:type="auto"/>
            <w:hideMark/>
          </w:tcPr>
          <w:p w:rsidR="00E6117D" w:rsidRPr="00E6117D" w:rsidRDefault="00E6117D" w:rsidP="00E629E7">
            <w:pPr>
              <w:bidi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منابع تخصصی پرستاری و پزشکی، منابع مبتنی بر شواهد و آموزش اطلاعاتی</w:t>
            </w:r>
          </w:p>
        </w:tc>
        <w:tc>
          <w:tcPr>
            <w:tcW w:w="0" w:type="auto"/>
            <w:hideMark/>
          </w:tcPr>
          <w:p w:rsidR="00E6117D" w:rsidRPr="00E6117D" w:rsidRDefault="00E6117D" w:rsidP="00E3517A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بالا</w:t>
            </w:r>
          </w:p>
        </w:tc>
      </w:tr>
      <w:tr w:rsidR="00E6117D" w:rsidRPr="00E6117D" w:rsidTr="00E3517A">
        <w:tc>
          <w:tcPr>
            <w:tcW w:w="0" w:type="auto"/>
            <w:hideMark/>
          </w:tcPr>
          <w:p w:rsidR="00E6117D" w:rsidRPr="00E6117D" w:rsidRDefault="00E6117D" w:rsidP="00E3517A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کارکنان بیمارستان</w:t>
            </w:r>
          </w:p>
        </w:tc>
        <w:tc>
          <w:tcPr>
            <w:tcW w:w="0" w:type="auto"/>
            <w:hideMark/>
          </w:tcPr>
          <w:p w:rsidR="00E6117D" w:rsidRPr="00E6117D" w:rsidRDefault="00E6117D" w:rsidP="00E629E7">
            <w:pPr>
              <w:bidi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منابع آموزشی و حرفه‌ای مرتبط با وظایف شغلی</w:t>
            </w:r>
          </w:p>
        </w:tc>
        <w:tc>
          <w:tcPr>
            <w:tcW w:w="0" w:type="auto"/>
            <w:hideMark/>
          </w:tcPr>
          <w:p w:rsidR="00E6117D" w:rsidRPr="00E6117D" w:rsidRDefault="00E6117D" w:rsidP="00E3517A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متوسط</w:t>
            </w:r>
          </w:p>
        </w:tc>
      </w:tr>
      <w:tr w:rsidR="00E6117D" w:rsidRPr="00E6117D" w:rsidTr="00E3517A">
        <w:tc>
          <w:tcPr>
            <w:tcW w:w="0" w:type="auto"/>
            <w:hideMark/>
          </w:tcPr>
          <w:p w:rsidR="00E6117D" w:rsidRPr="00E6117D" w:rsidRDefault="00E6117D" w:rsidP="00E3517A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مدیریت بیمارستان</w:t>
            </w:r>
          </w:p>
        </w:tc>
        <w:tc>
          <w:tcPr>
            <w:tcW w:w="0" w:type="auto"/>
            <w:hideMark/>
          </w:tcPr>
          <w:p w:rsidR="00E6117D" w:rsidRPr="00E6117D" w:rsidRDefault="00E6117D" w:rsidP="00E629E7">
            <w:pPr>
              <w:bidi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گزارش‌های آماری، شاخص‌های عملکرد و ارزیابی اثربخشی خدمات</w:t>
            </w:r>
          </w:p>
        </w:tc>
        <w:tc>
          <w:tcPr>
            <w:tcW w:w="0" w:type="auto"/>
            <w:hideMark/>
          </w:tcPr>
          <w:p w:rsidR="00E6117D" w:rsidRPr="00E6117D" w:rsidRDefault="00E6117D" w:rsidP="00E3517A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بالا</w:t>
            </w:r>
          </w:p>
        </w:tc>
      </w:tr>
      <w:tr w:rsidR="00E6117D" w:rsidRPr="00E6117D" w:rsidTr="00E3517A">
        <w:tc>
          <w:tcPr>
            <w:tcW w:w="0" w:type="auto"/>
            <w:hideMark/>
          </w:tcPr>
          <w:p w:rsidR="00E6117D" w:rsidRPr="00E6117D" w:rsidRDefault="00E6117D" w:rsidP="00E3517A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معاونت آموزشی</w:t>
            </w:r>
          </w:p>
        </w:tc>
        <w:tc>
          <w:tcPr>
            <w:tcW w:w="0" w:type="auto"/>
            <w:hideMark/>
          </w:tcPr>
          <w:p w:rsidR="00E6117D" w:rsidRPr="00E6117D" w:rsidRDefault="00E6117D" w:rsidP="00E629E7">
            <w:pPr>
              <w:bidi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منابع آموزشی، پشتیبانی از برنامه‌های آموزشی و نیازهای اعضای هیئت علمی و دانشجویان</w:t>
            </w:r>
          </w:p>
        </w:tc>
        <w:tc>
          <w:tcPr>
            <w:tcW w:w="0" w:type="auto"/>
            <w:hideMark/>
          </w:tcPr>
          <w:p w:rsidR="00E6117D" w:rsidRPr="00E6117D" w:rsidRDefault="00E6117D" w:rsidP="00E3517A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بسیار بالا</w:t>
            </w:r>
          </w:p>
        </w:tc>
      </w:tr>
      <w:tr w:rsidR="00E6117D" w:rsidRPr="00E6117D" w:rsidTr="00E3517A">
        <w:tc>
          <w:tcPr>
            <w:tcW w:w="0" w:type="auto"/>
            <w:hideMark/>
          </w:tcPr>
          <w:p w:rsidR="00E6117D" w:rsidRPr="00E6117D" w:rsidRDefault="00E6117D" w:rsidP="00E3517A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واحد پژوهش</w:t>
            </w:r>
          </w:p>
        </w:tc>
        <w:tc>
          <w:tcPr>
            <w:tcW w:w="0" w:type="auto"/>
            <w:hideMark/>
          </w:tcPr>
          <w:p w:rsidR="00E6117D" w:rsidRPr="00E6117D" w:rsidRDefault="00E6117D" w:rsidP="00E629E7">
            <w:pPr>
              <w:bidi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پشتیبانی اطلاعاتی از طرح‌های پژوهشی و دسترسی به منابع علمی</w:t>
            </w:r>
          </w:p>
        </w:tc>
        <w:tc>
          <w:tcPr>
            <w:tcW w:w="0" w:type="auto"/>
            <w:hideMark/>
          </w:tcPr>
          <w:p w:rsidR="00E6117D" w:rsidRPr="00E6117D" w:rsidRDefault="00E6117D" w:rsidP="00E3517A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بسیار بالا</w:t>
            </w:r>
          </w:p>
        </w:tc>
      </w:tr>
      <w:tr w:rsidR="00E6117D" w:rsidRPr="00E6117D" w:rsidTr="00E3517A">
        <w:tc>
          <w:tcPr>
            <w:tcW w:w="0" w:type="auto"/>
            <w:hideMark/>
          </w:tcPr>
          <w:p w:rsidR="00E6117D" w:rsidRPr="00E6117D" w:rsidRDefault="00E6117D" w:rsidP="00E3517A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فناوری اطلاعات</w:t>
            </w:r>
          </w:p>
        </w:tc>
        <w:tc>
          <w:tcPr>
            <w:tcW w:w="0" w:type="auto"/>
            <w:hideMark/>
          </w:tcPr>
          <w:p w:rsidR="00E6117D" w:rsidRPr="00E6117D" w:rsidRDefault="00E6117D" w:rsidP="00E629E7">
            <w:pPr>
              <w:bidi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زیرساخت ارتباطی، سامانه‌ها و توسعه خدمات الکترونیکی</w:t>
            </w:r>
          </w:p>
        </w:tc>
        <w:tc>
          <w:tcPr>
            <w:tcW w:w="0" w:type="auto"/>
            <w:hideMark/>
          </w:tcPr>
          <w:p w:rsidR="00E6117D" w:rsidRPr="00E6117D" w:rsidRDefault="00E6117D" w:rsidP="00E3517A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بالا</w:t>
            </w:r>
          </w:p>
        </w:tc>
      </w:tr>
      <w:tr w:rsidR="00E6117D" w:rsidRPr="00E6117D" w:rsidTr="00E3517A">
        <w:tc>
          <w:tcPr>
            <w:tcW w:w="0" w:type="auto"/>
            <w:hideMark/>
          </w:tcPr>
          <w:p w:rsidR="00E6117D" w:rsidRPr="00E6117D" w:rsidRDefault="00E6117D" w:rsidP="00E3517A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دانشگاه</w:t>
            </w:r>
          </w:p>
        </w:tc>
        <w:tc>
          <w:tcPr>
            <w:tcW w:w="0" w:type="auto"/>
            <w:hideMark/>
          </w:tcPr>
          <w:p w:rsidR="00E6117D" w:rsidRPr="00E6117D" w:rsidRDefault="00E6117D" w:rsidP="00E629E7">
            <w:pPr>
              <w:bidi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همسویی خدمات کتابخانه با سیاست‌های علمی و آموزشی دانشگاه</w:t>
            </w:r>
          </w:p>
        </w:tc>
        <w:tc>
          <w:tcPr>
            <w:tcW w:w="0" w:type="auto"/>
            <w:hideMark/>
          </w:tcPr>
          <w:p w:rsidR="00E6117D" w:rsidRPr="00E6117D" w:rsidRDefault="00E6117D" w:rsidP="00E3517A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بالا</w:t>
            </w:r>
          </w:p>
        </w:tc>
      </w:tr>
      <w:tr w:rsidR="00E6117D" w:rsidRPr="00E6117D" w:rsidTr="00E3517A">
        <w:tc>
          <w:tcPr>
            <w:tcW w:w="0" w:type="auto"/>
            <w:hideMark/>
          </w:tcPr>
          <w:p w:rsidR="00E6117D" w:rsidRPr="00E6117D" w:rsidRDefault="00E6117D" w:rsidP="00E3517A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سایر کتابخانه‌ها</w:t>
            </w:r>
          </w:p>
        </w:tc>
        <w:tc>
          <w:tcPr>
            <w:tcW w:w="0" w:type="auto"/>
            <w:hideMark/>
          </w:tcPr>
          <w:p w:rsidR="00E6117D" w:rsidRPr="00E6117D" w:rsidRDefault="00E6117D" w:rsidP="00E629E7">
            <w:pPr>
              <w:bidi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اشتراک منابع و همکاری بین‌کتابخانه‌ای</w:t>
            </w:r>
          </w:p>
        </w:tc>
        <w:tc>
          <w:tcPr>
            <w:tcW w:w="0" w:type="auto"/>
            <w:hideMark/>
          </w:tcPr>
          <w:p w:rsidR="00E6117D" w:rsidRPr="00E6117D" w:rsidRDefault="00E6117D" w:rsidP="00E3517A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متوسط</w:t>
            </w:r>
          </w:p>
        </w:tc>
      </w:tr>
    </w:tbl>
    <w:p w:rsidR="00E6117D" w:rsidRPr="00E6117D" w:rsidRDefault="00E6117D" w:rsidP="00E6117D">
      <w:p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  <w:lang w:bidi="fa-IR"/>
        </w:rPr>
      </w:pPr>
    </w:p>
    <w:p w:rsidR="00FA73BC" w:rsidRDefault="00FA73BC" w:rsidP="00E629E7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</w:pPr>
    </w:p>
    <w:p w:rsidR="00FA73BC" w:rsidRDefault="00FA73BC" w:rsidP="00FA73BC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</w:pPr>
    </w:p>
    <w:p w:rsidR="00FA73BC" w:rsidRDefault="00FA73BC" w:rsidP="00FA73BC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</w:pPr>
    </w:p>
    <w:p w:rsidR="00FA73BC" w:rsidRDefault="00FA73BC" w:rsidP="00FA73BC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</w:pPr>
    </w:p>
    <w:p w:rsidR="00E6117D" w:rsidRPr="0089509E" w:rsidRDefault="00E6117D" w:rsidP="00FA73BC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>۶-۴</w:t>
      </w:r>
      <w:r>
        <w:rPr>
          <w:rFonts w:ascii="Times New Roman" w:eastAsia="Times New Roman" w:hAnsi="Times New Roman" w:cs="B Nazanin"/>
          <w:b/>
          <w:bCs/>
          <w:sz w:val="28"/>
          <w:szCs w:val="28"/>
          <w:lang w:bidi="fa-IR"/>
        </w:rPr>
        <w:t xml:space="preserve">. </w:t>
      </w:r>
      <w:r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>نیازهای اولویت‌دار شناسایی‌شده</w:t>
      </w:r>
    </w:p>
    <w:p w:rsidR="00E6117D" w:rsidRPr="00E6117D" w:rsidRDefault="00E6117D" w:rsidP="00E629E7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بر اساس ماهیت کتابخانه و جامعه استفاده‌کننده، نیازهای زیر به‌عنوان محورهای مهم توسعه خدمات در دوره برنامه راهبردی در نظر گرفته می‌شوند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>:</w:t>
      </w:r>
    </w:p>
    <w:p w:rsidR="00E6117D" w:rsidRPr="00E6117D" w:rsidRDefault="00E6117D" w:rsidP="00E629E7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۱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. </w:t>
      </w:r>
      <w:r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>دسترسی به منابع علمی روزآمد</w:t>
      </w:r>
    </w:p>
    <w:p w:rsidR="00E6117D" w:rsidRPr="00E6117D" w:rsidRDefault="00E6117D" w:rsidP="00E629E7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توسعه و به‌روزرسانی منابع چاپی و الکترونیکی، به‌ویژه منابع تخصصی پزشکی و علوم سلامت</w:t>
      </w:r>
    </w:p>
    <w:p w:rsidR="00E6117D" w:rsidRPr="00E6117D" w:rsidRDefault="00E6117D" w:rsidP="00E629E7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۲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. </w:t>
      </w:r>
      <w:r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>دسترسی سریع به پایگاه‌های اطلاعات</w:t>
      </w:r>
    </w:p>
    <w:p w:rsidR="00E6117D" w:rsidRPr="00E6117D" w:rsidRDefault="00E6117D" w:rsidP="00E629E7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تسهیل دسترسی کاربران مجاز به پایگاه‌ها، مجلات و کتاب‌های الکترونیکی معتبر</w:t>
      </w:r>
    </w:p>
    <w:p w:rsidR="00E6117D" w:rsidRPr="00E6117D" w:rsidRDefault="00E6117D" w:rsidP="00E629E7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۳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. </w:t>
      </w:r>
      <w:r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>خدمات جستجوی اطلاعات علمی</w:t>
      </w:r>
    </w:p>
    <w:p w:rsidR="00E6117D" w:rsidRPr="00E6117D" w:rsidRDefault="00E6117D" w:rsidP="00E629E7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ارائه خدمات تخصصی جستجو و بازیابی منابع برای پزشکان، اعضای هیئت علمی، رزیدنت‌ها و پژوهشگران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.</w:t>
      </w:r>
    </w:p>
    <w:p w:rsidR="00E6117D" w:rsidRPr="00E6117D" w:rsidRDefault="00E6117D" w:rsidP="00E629E7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۴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. </w:t>
      </w:r>
      <w:r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>آموزش سواد اطلاعاتی</w:t>
      </w:r>
    </w:p>
    <w:p w:rsidR="00E6117D" w:rsidRPr="00E6117D" w:rsidRDefault="00E6117D" w:rsidP="00E629E7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تقویت مهارت کاربران در جستجو، ارزیابی و استفاده صحیح از اطلاعات علمی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.</w:t>
      </w:r>
    </w:p>
    <w:p w:rsidR="00E6117D" w:rsidRPr="00E6117D" w:rsidRDefault="00E6117D" w:rsidP="00E6117D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۵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. </w:t>
      </w:r>
      <w:r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>توسعه خدمات الکترونیکی</w:t>
      </w:r>
    </w:p>
    <w:p w:rsidR="00E6117D" w:rsidRPr="00E6117D" w:rsidRDefault="00E6117D" w:rsidP="00E6117D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افزایش خدمات غیرحضوری، اطلاع‌رسانی الکترونیکی و دسترسی آسان‌تر به خدمات کتابخانه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.</w:t>
      </w:r>
    </w:p>
    <w:p w:rsidR="00E6117D" w:rsidRPr="00E6117D" w:rsidRDefault="00E6117D" w:rsidP="00E6117D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۶</w:t>
      </w:r>
      <w:r>
        <w:rPr>
          <w:rFonts w:ascii="Times New Roman" w:eastAsia="Times New Roman" w:hAnsi="Times New Roman" w:cs="B Nazanin"/>
          <w:b/>
          <w:bCs/>
          <w:sz w:val="28"/>
          <w:szCs w:val="28"/>
          <w:lang w:bidi="fa-IR"/>
        </w:rPr>
        <w:t xml:space="preserve">. </w:t>
      </w:r>
      <w:r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>پشتیبانی از پژوهش</w:t>
      </w:r>
    </w:p>
    <w:p w:rsidR="00E6117D" w:rsidRPr="00E6117D" w:rsidRDefault="00E6117D" w:rsidP="00E6117D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تقویت خدمات تأمین منابع، جستجوی تخصصی، آموزش پایگاه‌های اطلاعاتی و حمایت اطلاعاتی از پژوهشگران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E6117D" w:rsidRPr="00E6117D" w:rsidRDefault="00E6117D" w:rsidP="00E6117D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۷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. </w:t>
      </w:r>
      <w:r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>دسترسی مناسب به فضای مطالعه</w:t>
      </w:r>
    </w:p>
    <w:p w:rsidR="00E6117D" w:rsidRDefault="00E6117D" w:rsidP="00E6117D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حفظ کیفیت فضای مطالعه و استفاده بهینه از ظرفیت ۷۵ نفره سالن مطالعه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1361E4" w:rsidRPr="00E6117D" w:rsidRDefault="001361E4" w:rsidP="001361E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</w:p>
    <w:p w:rsidR="00FA73BC" w:rsidRPr="00E6117D" w:rsidRDefault="00E6117D" w:rsidP="001361E4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۸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. </w:t>
      </w:r>
      <w:r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>بهبود اطلاع‌رسانی خدمات</w:t>
      </w:r>
    </w:p>
    <w:p w:rsidR="00E6117D" w:rsidRPr="00E6117D" w:rsidRDefault="00E6117D" w:rsidP="00E6117D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معرفی فعال خدمات، منابع، پایگاه‌ها، برنامه‌های آموزشی و امکانات کتابخانه به کاربران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E6117D" w:rsidRPr="00E6117D" w:rsidRDefault="00E6117D" w:rsidP="00E6117D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۹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. </w:t>
      </w:r>
      <w:r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>پاسخگویی سریع</w:t>
      </w:r>
    </w:p>
    <w:p w:rsidR="00E6117D" w:rsidRPr="00E6117D" w:rsidRDefault="00E6117D" w:rsidP="00E6117D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کاهش زمان پاسخگویی به درخواست‌های اطلاعاتی و ایجاد فرآیند مشخص برای ثبت و پیگیری درخواست‌ها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E6117D" w:rsidRPr="00E6117D" w:rsidRDefault="00E6117D" w:rsidP="00E6117D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۱۰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. </w:t>
      </w:r>
      <w:r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>ارزیابی رضایت کاربران</w:t>
      </w:r>
    </w:p>
    <w:p w:rsidR="00E6117D" w:rsidRPr="00E6117D" w:rsidRDefault="00E6117D" w:rsidP="0089509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سنجش منظم رضایت کاربران و استفاده از نتایج آن برای اصلاح خدمات</w:t>
      </w:r>
    </w:p>
    <w:p w:rsidR="00E6117D" w:rsidRPr="0089509E" w:rsidRDefault="00E6117D" w:rsidP="0089509E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>۶-۵</w:t>
      </w:r>
      <w:r>
        <w:rPr>
          <w:rFonts w:ascii="Times New Roman" w:eastAsia="Times New Roman" w:hAnsi="Times New Roman" w:cs="B Nazanin"/>
          <w:b/>
          <w:bCs/>
          <w:sz w:val="28"/>
          <w:szCs w:val="28"/>
          <w:lang w:bidi="fa-IR"/>
        </w:rPr>
        <w:t xml:space="preserve">. </w:t>
      </w:r>
      <w:r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>سازوکار انعکاس نیازهای کاربران در برنامه راهبردی</w:t>
      </w:r>
    </w:p>
    <w:p w:rsidR="00E6117D" w:rsidRPr="00E6117D" w:rsidRDefault="00E6117D" w:rsidP="00E6117D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نتایج نیازسنجی ذی‌نفعان مستقیماً در تصمیم‌گیری‌های کتابخانه مورد استفاده قرار خواهد گرفت. این فرآیند به شکل زیر انجام می‌شود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>:</w:t>
      </w:r>
    </w:p>
    <w:p w:rsidR="00E6117D" w:rsidRPr="00E6117D" w:rsidRDefault="00E6117D" w:rsidP="006442DF">
      <w:pPr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شناسایی نیاز </w:t>
      </w:r>
      <w:r>
        <w:rPr>
          <w:rFonts w:ascii="Times New Roman" w:eastAsia="Times New Roman" w:hAnsi="Times New Roman" w:cs="Times New Roman" w:hint="cs"/>
          <w:sz w:val="28"/>
          <w:szCs w:val="28"/>
          <w:rtl/>
          <w:lang w:bidi="fa-IR"/>
        </w:rPr>
        <w:t>→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جمع‌آوری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داده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>
        <w:rPr>
          <w:rFonts w:ascii="Times New Roman" w:eastAsia="Times New Roman" w:hAnsi="Times New Roman" w:cs="Times New Roman" w:hint="cs"/>
          <w:sz w:val="28"/>
          <w:szCs w:val="28"/>
          <w:rtl/>
          <w:lang w:bidi="fa-IR"/>
        </w:rPr>
        <w:t>→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تحلیل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نیازها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>
        <w:rPr>
          <w:rFonts w:ascii="Times New Roman" w:eastAsia="Times New Roman" w:hAnsi="Times New Roman" w:cs="Times New Roman" w:hint="cs"/>
          <w:sz w:val="28"/>
          <w:szCs w:val="28"/>
          <w:rtl/>
          <w:lang w:bidi="fa-IR"/>
        </w:rPr>
        <w:t>→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تعیین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اولویت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>
        <w:rPr>
          <w:rFonts w:ascii="Times New Roman" w:eastAsia="Times New Roman" w:hAnsi="Times New Roman" w:cs="Times New Roman" w:hint="cs"/>
          <w:sz w:val="28"/>
          <w:szCs w:val="28"/>
          <w:rtl/>
          <w:lang w:bidi="fa-IR"/>
        </w:rPr>
        <w:t>→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تبدیل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نیاز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به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هدف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>
        <w:rPr>
          <w:rFonts w:ascii="Times New Roman" w:eastAsia="Times New Roman" w:hAnsi="Times New Roman" w:cs="Times New Roman" w:hint="cs"/>
          <w:sz w:val="28"/>
          <w:szCs w:val="28"/>
          <w:rtl/>
          <w:lang w:bidi="fa-IR"/>
        </w:rPr>
        <w:t>→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تدوین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اقدام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اجرایی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>
        <w:rPr>
          <w:rFonts w:ascii="Times New Roman" w:eastAsia="Times New Roman" w:hAnsi="Times New Roman" w:cs="Times New Roman" w:hint="cs"/>
          <w:sz w:val="28"/>
          <w:szCs w:val="28"/>
          <w:rtl/>
          <w:lang w:bidi="fa-IR"/>
        </w:rPr>
        <w:t>→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تعیین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شاخص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عملکرد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>
        <w:rPr>
          <w:rFonts w:ascii="Times New Roman" w:eastAsia="Times New Roman" w:hAnsi="Times New Roman" w:cs="Times New Roman" w:hint="cs"/>
          <w:sz w:val="28"/>
          <w:szCs w:val="28"/>
          <w:rtl/>
          <w:lang w:bidi="fa-IR"/>
        </w:rPr>
        <w:t>→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اجرا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>
        <w:rPr>
          <w:rFonts w:ascii="Times New Roman" w:eastAsia="Times New Roman" w:hAnsi="Times New Roman" w:cs="Times New Roman" w:hint="cs"/>
          <w:sz w:val="28"/>
          <w:szCs w:val="28"/>
          <w:rtl/>
          <w:lang w:bidi="fa-IR"/>
        </w:rPr>
        <w:t>→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ارزیابی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>
        <w:rPr>
          <w:rFonts w:ascii="Times New Roman" w:eastAsia="Times New Roman" w:hAnsi="Times New Roman" w:cs="Times New Roman" w:hint="cs"/>
          <w:sz w:val="28"/>
          <w:szCs w:val="28"/>
          <w:rtl/>
          <w:lang w:bidi="fa-IR"/>
        </w:rPr>
        <w:t>→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اصلاح</w:t>
      </w:r>
    </w:p>
    <w:p w:rsidR="00FA73BC" w:rsidRPr="00E6117D" w:rsidRDefault="00E6117D" w:rsidP="00FA73BC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به‌عنوان مثال، اگر نیازسنجی نشان دهد که کاربران از دسترسی ناکافی به منابع الکترونیکی ناراضی هستند، این نیاز می‌تواند به یک هدف راهبردی تحت عنوان 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«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توسعه دسترسی به منابع الکترونیکی و خدمات دیجیتال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»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 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تبدیل شود و در ادامه برای آن اقداماتی مانند افزایش پایگاه‌های اطلاعاتی، آموزش دسترسی به منابع و توسعه خدمات غیرحضوری تعریف گردد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E6117D" w:rsidRPr="0089509E" w:rsidRDefault="00E6117D" w:rsidP="00E6117D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Nazanin"/>
          <w:b/>
          <w:bCs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>۶-۶</w:t>
      </w:r>
      <w:r>
        <w:rPr>
          <w:rFonts w:ascii="Times New Roman" w:eastAsia="Times New Roman" w:hAnsi="Times New Roman" w:cs="B Nazanin"/>
          <w:b/>
          <w:bCs/>
          <w:sz w:val="28"/>
          <w:szCs w:val="28"/>
          <w:lang w:bidi="fa-IR"/>
        </w:rPr>
        <w:t xml:space="preserve">. </w:t>
      </w:r>
      <w:r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>دوره و مسئولیت نیازسنجی</w:t>
      </w:r>
    </w:p>
    <w:p w:rsidR="00E6117D" w:rsidRPr="00E6117D" w:rsidRDefault="00E6117D" w:rsidP="006D2189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نیازسنجی جامع کاربران حداقل سالانه یک‌بار انجام خواهد شد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  <w:r w:rsidR="006D2189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در صورت بروز تغییرات مهم در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>:</w:t>
      </w:r>
    </w:p>
    <w:p w:rsidR="00E6117D" w:rsidRPr="00E6117D" w:rsidRDefault="00E6117D" w:rsidP="00E6117D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ساختار آموزشی یا درمانی بیمارستا</w:t>
      </w:r>
      <w:r w:rsidR="00242572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ن</w:t>
      </w:r>
    </w:p>
    <w:p w:rsidR="00E6117D" w:rsidRPr="00E6117D" w:rsidRDefault="00242572" w:rsidP="00E6117D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گروه‌های کاربران</w:t>
      </w:r>
    </w:p>
    <w:p w:rsidR="00E6117D" w:rsidRPr="00E6117D" w:rsidRDefault="00242572" w:rsidP="00E6117D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فناوری‌های اطلاعاتی</w:t>
      </w:r>
    </w:p>
    <w:p w:rsidR="00E6117D" w:rsidRDefault="00242572" w:rsidP="00E6117D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منابع علمی</w:t>
      </w:r>
    </w:p>
    <w:p w:rsidR="00242572" w:rsidRPr="00E6117D" w:rsidRDefault="00242572" w:rsidP="00242572">
      <w:pPr>
        <w:bidi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B Nazanin"/>
          <w:sz w:val="28"/>
          <w:szCs w:val="28"/>
          <w:lang w:bidi="fa-IR"/>
        </w:rPr>
      </w:pPr>
    </w:p>
    <w:p w:rsidR="00E6117D" w:rsidRPr="00E6117D" w:rsidRDefault="00242572" w:rsidP="00E6117D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سیاست‌های دانشگاه</w:t>
      </w:r>
    </w:p>
    <w:p w:rsidR="00E6117D" w:rsidRPr="00E6117D" w:rsidRDefault="00242572" w:rsidP="00E6117D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نیازهای پژوهشی</w:t>
      </w:r>
    </w:p>
    <w:p w:rsidR="00E6117D" w:rsidRPr="00E6117D" w:rsidRDefault="00242572" w:rsidP="00E6117D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یا خدمات کتابخانه</w:t>
      </w:r>
    </w:p>
    <w:p w:rsidR="00E6117D" w:rsidRPr="00E6117D" w:rsidRDefault="00E6117D" w:rsidP="00E6117D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نیازسنجی می‌تواند خارج از دوره معمول نیز انجام شود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89509E" w:rsidRDefault="00E6117D" w:rsidP="0024257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  <w:r>
        <w:rPr>
          <w:rFonts w:ascii="Times New Roman" w:eastAsia="Times New Roman" w:hAnsi="Times New Roman" w:cs="B Nazanin"/>
          <w:b/>
          <w:bCs/>
          <w:sz w:val="28"/>
          <w:szCs w:val="28"/>
          <w:u w:val="single"/>
          <w:rtl/>
          <w:lang w:bidi="fa-IR"/>
        </w:rPr>
        <w:t>مسئول اصلی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: 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مسئول کتابخانه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br/>
      </w:r>
      <w:r>
        <w:rPr>
          <w:rFonts w:ascii="Times New Roman" w:eastAsia="Times New Roman" w:hAnsi="Times New Roman" w:cs="B Nazanin"/>
          <w:b/>
          <w:bCs/>
          <w:sz w:val="28"/>
          <w:szCs w:val="28"/>
          <w:u w:val="single"/>
          <w:rtl/>
          <w:lang w:bidi="fa-IR"/>
        </w:rPr>
        <w:t>همکاران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: 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معاونت آموزشی، واحد پژوهش، گروه‌های آموزشی، فناوری اطلاعات و نمایندگان </w:t>
      </w:r>
      <w:r w:rsidR="00242572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اعضا</w:t>
      </w:r>
    </w:p>
    <w:p w:rsidR="003C2F0B" w:rsidRPr="0089509E" w:rsidRDefault="003C2F0B" w:rsidP="003C2F0B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Titr"/>
          <w:b/>
          <w:bCs/>
          <w:color w:val="002060"/>
          <w:kern w:val="36"/>
          <w:sz w:val="28"/>
          <w:szCs w:val="28"/>
          <w:lang w:bidi="fa-IR"/>
        </w:rPr>
      </w:pPr>
      <w:r>
        <w:rPr>
          <w:rFonts w:ascii="Times New Roman" w:eastAsia="Times New Roman" w:hAnsi="Times New Roman" w:cs="B Titr"/>
          <w:b/>
          <w:bCs/>
          <w:color w:val="002060"/>
          <w:kern w:val="36"/>
          <w:sz w:val="28"/>
          <w:szCs w:val="28"/>
          <w:rtl/>
          <w:lang w:bidi="fa-IR"/>
        </w:rPr>
        <w:t>بخش هفتم: تحلیل محیط داخلی و خارجی کتابخانه</w:t>
      </w:r>
    </w:p>
    <w:p w:rsidR="003C2F0B" w:rsidRPr="0089509E" w:rsidRDefault="003C2F0B" w:rsidP="003C2F0B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>۷-۱</w:t>
      </w:r>
      <w:r>
        <w:rPr>
          <w:rFonts w:ascii="Times New Roman" w:eastAsia="Times New Roman" w:hAnsi="Times New Roman" w:cs="B Nazanin"/>
          <w:b/>
          <w:bCs/>
          <w:sz w:val="28"/>
          <w:szCs w:val="28"/>
          <w:lang w:bidi="fa-IR"/>
        </w:rPr>
        <w:t xml:space="preserve">. </w:t>
      </w:r>
      <w:r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>مقدمه</w:t>
      </w:r>
    </w:p>
    <w:p w:rsidR="003C2F0B" w:rsidRPr="003C2F0B" w:rsidRDefault="003C2F0B" w:rsidP="003C2F0B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تحلیل محیط داخلی و خارجی یکی از مراحل اساسی در تدوین برنامه راهبردی کتابخانه مجتمع آموزشی، درمانی و پژوهشی پیامبر اعظم(ص) است. هدف از این تحلیل، شناسایی ظرفیت‌ها و قابلیت‌های داخلی کتابخانه، محدودیت‌ها و چالش‌های موجود، همچنین فرصت‌ها و تهدیدهای محیط بیرونی است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3C2F0B" w:rsidRPr="003C2F0B" w:rsidRDefault="003C2F0B" w:rsidP="003C2F0B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نتایج این تحلیل، مبنای تعیین اولویت‌های راهبردی و تدوین اهداف و برنامه‌های اجرایی کتابخانه در دوره ۱۴۰۵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 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تا ۱۴۰۹ قرار می‌گیرد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3C2F0B" w:rsidRPr="003C2F0B" w:rsidRDefault="003C2F0B" w:rsidP="003C2F0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در این تحلیل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>:</w:t>
      </w:r>
    </w:p>
    <w:p w:rsidR="003C2F0B" w:rsidRPr="003C2F0B" w:rsidRDefault="004373A5" w:rsidP="004373A5">
      <w:pPr>
        <w:numPr>
          <w:ilvl w:val="0"/>
          <w:numId w:val="8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 : S (Strengths) 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نقاط قوت، قابلیت‌ها و مزیت‌های داخلی کتابخانه هستند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. </w:t>
      </w:r>
    </w:p>
    <w:p w:rsidR="003C2F0B" w:rsidRPr="003C2F0B" w:rsidRDefault="004373A5" w:rsidP="004373A5">
      <w:pPr>
        <w:numPr>
          <w:ilvl w:val="0"/>
          <w:numId w:val="8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:W (Weaknesses) 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نقاط ضعف، محدودیت‌ها و کاستی‌های داخلی کتابخانه هستند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. </w:t>
      </w:r>
    </w:p>
    <w:p w:rsidR="003C2F0B" w:rsidRPr="003C2F0B" w:rsidRDefault="004373A5" w:rsidP="004373A5">
      <w:pPr>
        <w:numPr>
          <w:ilvl w:val="0"/>
          <w:numId w:val="8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 :O (Opportunities) 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فرصت‌ها، شرایط مطلوب محیط بیرونی هستند که می‌توان از آنها برای توسعه کتابخانه استفاده کرد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. </w:t>
      </w:r>
    </w:p>
    <w:p w:rsidR="003C2F0B" w:rsidRDefault="004373A5" w:rsidP="0089509E">
      <w:pPr>
        <w:numPr>
          <w:ilvl w:val="0"/>
          <w:numId w:val="8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 </w:t>
      </w:r>
      <w:proofErr w:type="gramStart"/>
      <w:r>
        <w:rPr>
          <w:rFonts w:ascii="Times New Roman" w:eastAsia="Times New Roman" w:hAnsi="Times New Roman" w:cs="B Nazanin"/>
          <w:sz w:val="28"/>
          <w:szCs w:val="28"/>
          <w:lang w:bidi="fa-IR"/>
        </w:rPr>
        <w:t>:T</w:t>
      </w:r>
      <w:proofErr w:type="gramEnd"/>
      <w:r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 (Threats) 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تهدیدها، عوامل بیرونی هستند که ممکن است تحقق اهداف کتابخانه را با مشکل مواجه کنند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. </w:t>
      </w:r>
    </w:p>
    <w:p w:rsidR="00242572" w:rsidRDefault="00242572" w:rsidP="0024257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</w:p>
    <w:p w:rsidR="00242572" w:rsidRDefault="00242572" w:rsidP="0024257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</w:p>
    <w:p w:rsidR="00242572" w:rsidRPr="0089509E" w:rsidRDefault="00242572" w:rsidP="0024257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</w:p>
    <w:p w:rsidR="003C2F0B" w:rsidRPr="0089509E" w:rsidRDefault="003C2F0B" w:rsidP="0089509E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>۷-۲</w:t>
      </w:r>
      <w:r>
        <w:rPr>
          <w:rFonts w:ascii="Times New Roman" w:eastAsia="Times New Roman" w:hAnsi="Times New Roman" w:cs="B Nazanin"/>
          <w:b/>
          <w:bCs/>
          <w:sz w:val="28"/>
          <w:szCs w:val="28"/>
          <w:lang w:bidi="fa-IR"/>
        </w:rPr>
        <w:t xml:space="preserve">. </w:t>
      </w:r>
      <w:r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>نقاط قوت کتابخانه</w:t>
      </w:r>
    </w:p>
    <w:p w:rsidR="003C2F0B" w:rsidRPr="003C2F0B" w:rsidRDefault="003C2F0B" w:rsidP="004373A5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S1 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. 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سابقه و قدمت فعالیت کتابخانه</w:t>
      </w:r>
    </w:p>
    <w:p w:rsidR="003C2F0B" w:rsidRPr="003C2F0B" w:rsidRDefault="003C2F0B" w:rsidP="003C2F0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فعالیت کتابخانه از سال ۱۳۶۹ آغاز شده و برخورداری از سابقه طولانی، موجب شکل‌گیری تجربه سازمانی، مجموعه منابع و شناخت نسبتاً مناسب از جامعه کاربران شده است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3C2F0B" w:rsidRPr="003C2F0B" w:rsidRDefault="004373A5" w:rsidP="004373A5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. S2 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قرار گرفتن کتابخانه در یک مجتمع آموزشی، درمانی و پژوهشی</w:t>
      </w:r>
    </w:p>
    <w:p w:rsidR="003C2F0B" w:rsidRPr="003C2F0B" w:rsidRDefault="003C2F0B" w:rsidP="003C2F0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قرارگیری کتابخانه در بیمارستان شهید محمدی و ارتباط مستقیم با محیط آموزشی، درمانی و پژوهشی، امکان ارائه خدمات اطلاعاتی به طیف گسترده‌ای از کاربران تخصصی را فراهم می‌کند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3C2F0B" w:rsidRPr="003C2F0B" w:rsidRDefault="0019319A" w:rsidP="0019319A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. S3 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جایگاه سازمانی کتابخانه در حوزه معاونت آموزشی</w:t>
      </w:r>
    </w:p>
    <w:p w:rsidR="003C2F0B" w:rsidRPr="003C2F0B" w:rsidRDefault="003C2F0B" w:rsidP="003C2F0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قرار گرفتن کتابخانه در ساختار معاونت آموزشی، ظرفیت مناسبی برای حمایت از فعالیت‌های آموزشی، دانشجویان، اعضای هیئت علمی و گروه‌های تخصصی ایجاد می‌کند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3C2F0B" w:rsidRPr="003C2F0B" w:rsidRDefault="0019319A" w:rsidP="0019319A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.S4 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برخورداری از فضای فیزیکی مناسب</w:t>
      </w:r>
    </w:p>
    <w:p w:rsidR="003C2F0B" w:rsidRPr="003C2F0B" w:rsidRDefault="003C2F0B" w:rsidP="003C2F0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کتابخانه دارای حدود ۲۳۵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 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مترمربع فضا، سالن مطالعه با ظرفیت ۷۵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 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نفر و مخزن مناسب است و در سال ۱۴۰۳ نیز مورد تعمیر و بازسازی قرار گرفته است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3C2F0B" w:rsidRPr="003C2F0B" w:rsidRDefault="0019319A" w:rsidP="0019319A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.S5 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وجود مجموعه نسبتاً غنی منابع</w:t>
      </w:r>
    </w:p>
    <w:p w:rsidR="003C2F0B" w:rsidRPr="003C2F0B" w:rsidRDefault="003C2F0B" w:rsidP="003C2F0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وجود بیش از ۸۰۰۰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 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جلد کتاب و پایان‌نامه، سرمایه علمی قابل توجهی برای پشتیبانی از نیازهای آموزشی و پژوهشی مرکز محسوب می‌شود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3C2F0B" w:rsidRPr="003C2F0B" w:rsidRDefault="0019319A" w:rsidP="0019319A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.S6 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استفاده از مخزن باز</w:t>
      </w:r>
    </w:p>
    <w:p w:rsidR="003C2F0B" w:rsidRDefault="003C2F0B" w:rsidP="003C2F0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استفاده از سیستم قفسه باز، امکان مشاهده مستقیم منابع و دسترسی آسان‌تر کاربران به مجموعه را فراهم می‌کند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242572" w:rsidRDefault="00242572" w:rsidP="0024257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</w:p>
    <w:p w:rsidR="00242572" w:rsidRPr="003C2F0B" w:rsidRDefault="00242572" w:rsidP="0024257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</w:p>
    <w:p w:rsidR="003C2F0B" w:rsidRPr="003C2F0B" w:rsidRDefault="0019319A" w:rsidP="0019319A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sz w:val="28"/>
          <w:szCs w:val="28"/>
          <w:lang w:bidi="fa-IR"/>
        </w:rPr>
      </w:pPr>
      <w:proofErr w:type="gramStart"/>
      <w:r>
        <w:rPr>
          <w:rFonts w:ascii="Times New Roman" w:eastAsia="Times New Roman" w:hAnsi="Times New Roman" w:cs="B Nazanin"/>
          <w:sz w:val="28"/>
          <w:szCs w:val="28"/>
          <w:lang w:bidi="fa-IR"/>
        </w:rPr>
        <w:t>.S</w:t>
      </w:r>
      <w:proofErr w:type="gramEnd"/>
      <w:r>
        <w:rPr>
          <w:rFonts w:ascii="Times New Roman" w:eastAsia="Times New Roman" w:hAnsi="Times New Roman" w:cs="B Nazanin"/>
          <w:sz w:val="28"/>
          <w:szCs w:val="28"/>
          <w:lang w:bidi="fa-IR"/>
        </w:rPr>
        <w:t>7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استفاده از نظام‌های استاندارد سازماندهی منابع</w:t>
      </w:r>
    </w:p>
    <w:p w:rsidR="003C2F0B" w:rsidRPr="003C2F0B" w:rsidRDefault="003C2F0B" w:rsidP="003C2F0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استفاده از 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 NLM 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برای منابع پزشکی و 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LC 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برای منابع عمومی و غیرپزشکی، موجب سازماندهی نظام‌مند مجموعه و تسهیل بازیابی منابع شده است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3C2F0B" w:rsidRPr="003C2F0B" w:rsidRDefault="0019319A" w:rsidP="0019319A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.S8 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استفاده از نرم‌افزار کتابخانه‌ای آذرسا</w:t>
      </w:r>
    </w:p>
    <w:p w:rsidR="003C2F0B" w:rsidRPr="003C2F0B" w:rsidRDefault="003C2F0B" w:rsidP="003C2F0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استقرار نرم‌افزار کتابخانه‌ای آذرسا، زیرساخت مناسبی برای مدیریت اطلاعات کتابشناختی، جستجو و مدیریت خدمات کتابخانه فراهم کرده است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3C2F0B" w:rsidRPr="003C2F0B" w:rsidRDefault="0019319A" w:rsidP="0019319A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.S9 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وجود زیرساخت ارتباطی</w:t>
      </w:r>
    </w:p>
    <w:p w:rsidR="003C2F0B" w:rsidRPr="003C2F0B" w:rsidRDefault="003C2F0B" w:rsidP="003C2F0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برخورداری از اینترنت، 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Wi-Fi 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و رایانه‌های موجود، امکان توسعه تدریجی خدمات الکترونیکی و اطلاع‌رسانی دیجیتال را فراهم می‌نماید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3C2F0B" w:rsidRPr="003C2F0B" w:rsidRDefault="0019319A" w:rsidP="0019319A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lang w:bidi="fa-IR"/>
        </w:rPr>
        <w:t>.S10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بازسازی اخیر کتابخانه</w:t>
      </w:r>
    </w:p>
    <w:p w:rsidR="003C2F0B" w:rsidRPr="003C2F0B" w:rsidRDefault="003C2F0B" w:rsidP="003C2F0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بازسازی کتابخانه در سال ۱۴۰۳ فرصت مناسبی برای بهبود محیط، افزایش جذابیت فضای مطالعه و توسعه خدمات جدید ایجاد کرده است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3C2F0B" w:rsidRPr="003C2F0B" w:rsidRDefault="0019319A" w:rsidP="0019319A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.S11 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جامعه کاربری تخصصی و مشخص</w:t>
      </w:r>
    </w:p>
    <w:p w:rsidR="003C2F0B" w:rsidRPr="003C2F0B" w:rsidRDefault="003C2F0B" w:rsidP="003C2F0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وجود اعضای هیئت علمی، پزشکان، رزیدنت‌ها، دانشجویان، پژوهشگران، پرستاران و کارکنان، جامعه هدف مشخصی برای طراحی خدمات تخصصی فراهم می‌کند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3C2F0B" w:rsidRPr="003C2F0B" w:rsidRDefault="0019319A" w:rsidP="0019319A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.S12 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امکان ارتباط مستقیم با نیازهای آموزشی و پژوهشی مرکز</w:t>
      </w:r>
    </w:p>
    <w:p w:rsidR="003C2F0B" w:rsidRDefault="003C2F0B" w:rsidP="0019319A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قرار گرفتن کتابخانه در محیط بیمارستانی و دانشگاهی امکان شناسایی نیازهای واقعی کاربران و هماهنگی خدمات کتابخانه با برنامه‌های آموزشی و پژوهشی را افزایش می‌دهد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242572" w:rsidRDefault="00242572" w:rsidP="0024257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</w:p>
    <w:p w:rsidR="00242572" w:rsidRDefault="00242572" w:rsidP="0024257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</w:p>
    <w:p w:rsidR="00242572" w:rsidRPr="003C2F0B" w:rsidRDefault="00242572" w:rsidP="0024257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</w:p>
    <w:p w:rsidR="003C2F0B" w:rsidRPr="0089509E" w:rsidRDefault="003C2F0B" w:rsidP="00ED2F10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Nazanin"/>
          <w:b/>
          <w:bCs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>۷-۳</w:t>
      </w:r>
      <w:r>
        <w:rPr>
          <w:rFonts w:ascii="Times New Roman" w:eastAsia="Times New Roman" w:hAnsi="Times New Roman" w:cs="B Nazanin"/>
          <w:b/>
          <w:bCs/>
          <w:sz w:val="28"/>
          <w:szCs w:val="28"/>
          <w:lang w:bidi="fa-IR"/>
        </w:rPr>
        <w:t xml:space="preserve">. </w:t>
      </w:r>
      <w:r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>نقاط ضعف کتابخانه</w:t>
      </w:r>
    </w:p>
    <w:p w:rsidR="003C2F0B" w:rsidRPr="003C2F0B" w:rsidRDefault="00ED2F10" w:rsidP="00ED2F10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. W1 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محدودیت تعداد تجهیزات رایانه‌ای</w:t>
      </w:r>
    </w:p>
    <w:p w:rsidR="003C2F0B" w:rsidRPr="003C2F0B" w:rsidRDefault="003C2F0B" w:rsidP="003C2F0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وجود تنها سه دستگاه رایانه ممکن است پاسخگوی نیاز کاربران در زمان‌های پرتردد نباشد و توسعه خدمات دیجیتال را محدود کند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3C2F0B" w:rsidRPr="003C2F0B" w:rsidRDefault="00ED2F10" w:rsidP="00ED2F10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. W2 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محدودیت منابع مالی مستقل</w:t>
      </w:r>
    </w:p>
    <w:p w:rsidR="003C2F0B" w:rsidRPr="003C2F0B" w:rsidRDefault="003C2F0B" w:rsidP="003C2F0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نبود یا محدود بودن بودجه اختصاصی و مستقل کتابخانه می‌تواند تأمین منابع جدید، اشتراک پایگاه‌های اطلاعاتی، خرید تجهیزات و توسعه خدمات را با محدودیت مواجه کند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3C2F0B" w:rsidRPr="003C2F0B" w:rsidRDefault="00ED2F10" w:rsidP="00ED2F10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.W3 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نیاز به توسعه منابع الکترونیکی</w:t>
      </w:r>
    </w:p>
    <w:p w:rsidR="003C2F0B" w:rsidRPr="003C2F0B" w:rsidRDefault="003C2F0B" w:rsidP="003C2F0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با توجه به تغییر الگوی مصرف اطلاعات در جامعه پزشکی، توسعه و روزآمدسازی منابع الکترونیکی و پایگاه‌های اطلاعاتی همچنان یک نیاز مهم است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3C2F0B" w:rsidRPr="003C2F0B" w:rsidRDefault="00ED2F10" w:rsidP="00ED2F10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.W4 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ضعف احتمالی در اطلاع‌رسانی فعال خدمات</w:t>
      </w:r>
    </w:p>
    <w:p w:rsidR="003C2F0B" w:rsidRPr="003C2F0B" w:rsidRDefault="003C2F0B" w:rsidP="003C2F0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اگرچه کتابخانه منابع و خدمات متعددی در اختیار دارد، اما در صورت نبود یک برنامه منظم اطلاع‌رسانی، بخشی از ظرفیت‌های کتابخانه ممکن است برای کاربران ناشناخته باقی بماند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3C2F0B" w:rsidRPr="003C2F0B" w:rsidRDefault="00ED2F10" w:rsidP="00ED2F10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.W5 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نیاز به نظام‌مند کردن آموزش سواد اطلاعاتی</w:t>
      </w:r>
    </w:p>
    <w:p w:rsidR="003C2F0B" w:rsidRPr="003C2F0B" w:rsidRDefault="003C2F0B" w:rsidP="003C2F0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آموزش جستجو و ارزیابی منابع علمی باید از حالت موردی خارج شده و به یک برنامه آموزشی منظم و مستمر تبدیل شود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3C2F0B" w:rsidRPr="003C2F0B" w:rsidRDefault="00ED2F10" w:rsidP="00ED2F10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.W6 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محدودیت نیروی انسانی</w:t>
      </w:r>
    </w:p>
    <w:p w:rsidR="003C2F0B" w:rsidRDefault="003C2F0B" w:rsidP="003C2F0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تعداد محدود نیروی انسانی می‌تواند توسعه همزمان خدمات مرجع، پژوهشی، الکترونیکی، آموزشی و اطلاع‌رسانی را دشوار کند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242572" w:rsidRDefault="00242572" w:rsidP="0024257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</w:p>
    <w:p w:rsidR="00242572" w:rsidRPr="003C2F0B" w:rsidRDefault="00242572" w:rsidP="0024257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</w:p>
    <w:p w:rsidR="003C2F0B" w:rsidRPr="003C2F0B" w:rsidRDefault="00ED2F10" w:rsidP="00ED2F10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sz w:val="28"/>
          <w:szCs w:val="28"/>
          <w:lang w:bidi="fa-IR"/>
        </w:rPr>
      </w:pPr>
      <w:proofErr w:type="gramStart"/>
      <w:r>
        <w:rPr>
          <w:rFonts w:ascii="Times New Roman" w:eastAsia="Times New Roman" w:hAnsi="Times New Roman" w:cs="B Nazanin"/>
          <w:sz w:val="28"/>
          <w:szCs w:val="28"/>
          <w:lang w:bidi="fa-IR"/>
        </w:rPr>
        <w:t>.W</w:t>
      </w:r>
      <w:proofErr w:type="gramEnd"/>
      <w:r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7 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نیاز به توسعه خدمات غیرحضوری</w:t>
      </w:r>
    </w:p>
    <w:p w:rsidR="003C2F0B" w:rsidRPr="003C2F0B" w:rsidRDefault="003C2F0B" w:rsidP="003C2F0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با توجه به افزایش استفاده کاربران از ابزارهای دیجیتال، خدمات کتابخانه نیازمند توسعه بیشتر در بسترهای الکترونیکی و غیرحضوری است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3C2F0B" w:rsidRPr="003C2F0B" w:rsidRDefault="00ED2F10" w:rsidP="00ED2F10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.W8 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نبود نظام جامع ثبت و تحلیل درخواست‌های اطلاعاتی</w:t>
      </w:r>
    </w:p>
    <w:p w:rsidR="003C2F0B" w:rsidRPr="003C2F0B" w:rsidRDefault="003C2F0B" w:rsidP="003C2F0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ثبت نظام‌مند درخواست‌ها و تحلیل داده‌های مربوط به نوع، تعداد و زمان پاسخگویی می‌تواند برای مدیریت عملکرد و تصمیم‌گیری راهبردی تقویت شود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3C2F0B" w:rsidRPr="003C2F0B" w:rsidRDefault="00ED2F10" w:rsidP="00ED2F10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lang w:bidi="fa-IR"/>
        </w:rPr>
        <w:t>.W9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نیاز به تقویت نظام ارزیابی مستمر خدمات</w:t>
      </w:r>
    </w:p>
    <w:p w:rsidR="003C2F0B" w:rsidRPr="003C2F0B" w:rsidRDefault="003C2F0B" w:rsidP="003C2F0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استقرار نظام منظم برای سنجش رضایت کاربران، میزان استفاده از منابع و اثربخشی خدمات، باید به یکی از فعالیت‌های ثابت کتابخانه تبدیل شود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3C2F0B" w:rsidRPr="003C2F0B" w:rsidRDefault="00ED2F10" w:rsidP="00ED2F10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.W10 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محدودیت در ارائه خدمات تخصصی پژوهشی و بالینی</w:t>
      </w:r>
    </w:p>
    <w:p w:rsidR="003C2F0B" w:rsidRPr="003C2F0B" w:rsidRDefault="003C2F0B" w:rsidP="0024257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ظرفیت کتابخانه برای ارائه خدمات تخصصی مانند جستجوی حرفه‌ای منابع، تأمین مدرک و پشتیبانی اطلاعاتی از پژوهش‌ها و تصمیم‌گیری مبتنی بر شواهد نیازمند توسعه و نظام‌مند شدن است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3C2F0B" w:rsidRPr="0089509E" w:rsidRDefault="003C2F0B" w:rsidP="00ED2F10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Nazanin"/>
          <w:b/>
          <w:bCs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>۷-۴</w:t>
      </w:r>
      <w:r>
        <w:rPr>
          <w:rFonts w:ascii="Times New Roman" w:eastAsia="Times New Roman" w:hAnsi="Times New Roman" w:cs="B Nazanin"/>
          <w:b/>
          <w:bCs/>
          <w:sz w:val="28"/>
          <w:szCs w:val="28"/>
          <w:lang w:bidi="fa-IR"/>
        </w:rPr>
        <w:t xml:space="preserve">. </w:t>
      </w:r>
      <w:r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>فرصت‌های محیطی</w:t>
      </w:r>
    </w:p>
    <w:p w:rsidR="003C2F0B" w:rsidRPr="003C2F0B" w:rsidRDefault="00ED2F10" w:rsidP="00ED2F10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.O1 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توسعه سریع فناوری‌های اطلاعاتی</w:t>
      </w:r>
    </w:p>
    <w:p w:rsidR="003C2F0B" w:rsidRPr="003C2F0B" w:rsidRDefault="003C2F0B" w:rsidP="003C2F0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رشد فناوری‌های دیجیتال، هوش مصنوعی و ابزارهای جستجوی علمی فرصت مناسبی برای توسعه خدمات کتابخانه ایجاد کرده است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3C2F0B" w:rsidRPr="003C2F0B" w:rsidRDefault="00ED2F10" w:rsidP="00ED2F10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.O2 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گسترش منابع علمی الکترونیکی و دسترسی آزاد</w:t>
      </w:r>
    </w:p>
    <w:p w:rsidR="003C2F0B" w:rsidRDefault="003C2F0B" w:rsidP="003C2F0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رشد منابع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 Open Access 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امکان دسترسی به بخشی از منابع علمی را بدون نیاز به خرید اشتراک فراهم می‌کند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242572" w:rsidRDefault="00242572" w:rsidP="0024257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</w:p>
    <w:p w:rsidR="00242572" w:rsidRPr="003C2F0B" w:rsidRDefault="00242572" w:rsidP="0024257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</w:p>
    <w:p w:rsidR="003C2F0B" w:rsidRPr="003C2F0B" w:rsidRDefault="00ED2F10" w:rsidP="00ED2F10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sz w:val="28"/>
          <w:szCs w:val="28"/>
          <w:lang w:bidi="fa-IR"/>
        </w:rPr>
      </w:pPr>
      <w:proofErr w:type="gramStart"/>
      <w:r>
        <w:rPr>
          <w:rFonts w:ascii="Times New Roman" w:eastAsia="Times New Roman" w:hAnsi="Times New Roman" w:cs="B Nazanin"/>
          <w:sz w:val="28"/>
          <w:szCs w:val="28"/>
          <w:lang w:bidi="fa-IR"/>
        </w:rPr>
        <w:t>.O</w:t>
      </w:r>
      <w:proofErr w:type="gramEnd"/>
      <w:r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3 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توسعه آموزش و پژوهش در محیط بیمارستانی</w:t>
      </w:r>
    </w:p>
    <w:p w:rsidR="003C2F0B" w:rsidRPr="003C2F0B" w:rsidRDefault="003C2F0B" w:rsidP="003C2F0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وجود دانشجویان، رزیدنت‌ها، اعضای هیئت علمی و پژوهشگران، تقاضای مستمر برای منابع و خدمات علمی ایجاد می‌کند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3C2F0B" w:rsidRPr="003C2F0B" w:rsidRDefault="00ED2F10" w:rsidP="00ED2F10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.O4 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امکان همکاری با کتابخانه‌های دانشگاهی و بیمارستانی</w:t>
      </w:r>
    </w:p>
    <w:p w:rsidR="003C2F0B" w:rsidRPr="003C2F0B" w:rsidRDefault="003C2F0B" w:rsidP="003C2F0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اشتراک منابع، خدمات بین‌کتابخانه‌ای و همکاری علمی می‌تواند بخشی از محدودیت منابع مالی و اطلاعاتی را جبران کند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3C2F0B" w:rsidRPr="003C2F0B" w:rsidRDefault="00ED2F10" w:rsidP="00ED2F10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.O5 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ظرفیت دانشگاه علوم پزشکی هرمزگان</w:t>
      </w:r>
    </w:p>
    <w:p w:rsidR="003C2F0B" w:rsidRPr="003C2F0B" w:rsidRDefault="003C2F0B" w:rsidP="003C2F0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قرار گرفتن کتابخانه در ساختار دانشگاه علوم پزشکی هرمزگان امکان استفاده از زیرساخت‌ها، سیاست‌ها و برنامه‌های دانشگاه در زمینه منابع علمی و فناوری اطلاعات را فراهم می‌کند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3C2F0B" w:rsidRPr="003C2F0B" w:rsidRDefault="00ED2F10" w:rsidP="00ED2F10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.O6 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افزایش اهمیت تصمیم‌گیری مبتنی بر شواهد</w:t>
      </w:r>
    </w:p>
    <w:p w:rsidR="003C2F0B" w:rsidRPr="003C2F0B" w:rsidRDefault="003C2F0B" w:rsidP="003C2F0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توجه روزافزون نظام سلامت به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 Evidence-Based Practice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، فرصت مناسبی برای توسعه خدمات تخصصی کتابخانه در حوزه پزشکی و بالینی ایجاد می‌کند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3C2F0B" w:rsidRPr="003C2F0B" w:rsidRDefault="00ED2F10" w:rsidP="00ED2F10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.O7 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گسترش ابزارهای ارتباطی و شبکه‌های اجتماعی</w:t>
      </w:r>
    </w:p>
    <w:p w:rsidR="003C2F0B" w:rsidRPr="003C2F0B" w:rsidRDefault="003C2F0B" w:rsidP="003C2F0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استفاده از پیام‌رسان‌ها، وب‌سایت و سایر بسترهای ارتباطی می‌تواند ارتباط کتابخانه با کاربران را تقویت کند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3C2F0B" w:rsidRPr="003C2F0B" w:rsidRDefault="003C2F0B" w:rsidP="00ED2F10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lang w:bidi="fa-IR"/>
        </w:rPr>
        <w:t>O8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.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امکان جذب حمایت‌های پژوهشی و خیرین</w:t>
      </w:r>
    </w:p>
    <w:p w:rsidR="003C2F0B" w:rsidRPr="003C2F0B" w:rsidRDefault="003C2F0B" w:rsidP="003C2F0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با معرفی اثربخشی کتابخانه در آموزش و پژوهش، امکان جذب حمایت‌های مالی، تجهیزاتی و منابع اهدایی افزایش می‌یابد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3C2F0B" w:rsidRPr="003C2F0B" w:rsidRDefault="00ED2F10" w:rsidP="00ED2F10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.O9 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توسعه نرم‌افزارهای ابری و خدمات کتابخانه‌ای نوین</w:t>
      </w:r>
    </w:p>
    <w:p w:rsidR="003C2F0B" w:rsidRDefault="003C2F0B" w:rsidP="003C2F0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فناوری‌های جدید امکان توسعه خدمات غیرحضوری، اطلاع‌رسانی خودکار و مدیریت بهتر اطلاعات را فراهم می‌کنند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242572" w:rsidRPr="003C2F0B" w:rsidRDefault="00242572" w:rsidP="0024257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</w:p>
    <w:p w:rsidR="003C2F0B" w:rsidRPr="003C2F0B" w:rsidRDefault="00ED2F10" w:rsidP="00ED2F10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sz w:val="28"/>
          <w:szCs w:val="28"/>
          <w:lang w:bidi="fa-IR"/>
        </w:rPr>
      </w:pPr>
      <w:proofErr w:type="gramStart"/>
      <w:r>
        <w:rPr>
          <w:rFonts w:ascii="Times New Roman" w:eastAsia="Times New Roman" w:hAnsi="Times New Roman" w:cs="B Nazanin"/>
          <w:sz w:val="28"/>
          <w:szCs w:val="28"/>
          <w:lang w:bidi="fa-IR"/>
        </w:rPr>
        <w:t>.O</w:t>
      </w:r>
      <w:proofErr w:type="gramEnd"/>
      <w:r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10 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ظهور ابزارهای هوش مصنوعی در خدمات اطلاعاتی</w:t>
      </w:r>
    </w:p>
    <w:p w:rsidR="003C2F0B" w:rsidRPr="003C2F0B" w:rsidRDefault="003C2F0B" w:rsidP="00ED2F10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هوش مصنوعی می‌تواند در آینده برای جستجوی هوشمند، کشف منابع، تولید هشدارهای علمی و شخصی‌سازی خدمات مورد استفاده قرار گیرد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3C2F0B" w:rsidRPr="0089509E" w:rsidRDefault="003C2F0B" w:rsidP="00ED2F10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Nazanin"/>
          <w:b/>
          <w:bCs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>۷-۵</w:t>
      </w:r>
      <w:r>
        <w:rPr>
          <w:rFonts w:ascii="Times New Roman" w:eastAsia="Times New Roman" w:hAnsi="Times New Roman" w:cs="B Nazanin"/>
          <w:b/>
          <w:bCs/>
          <w:sz w:val="28"/>
          <w:szCs w:val="28"/>
          <w:lang w:bidi="fa-IR"/>
        </w:rPr>
        <w:t xml:space="preserve">. </w:t>
      </w:r>
      <w:r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>تهدیدهای محیطی</w:t>
      </w:r>
    </w:p>
    <w:p w:rsidR="003C2F0B" w:rsidRPr="003C2F0B" w:rsidRDefault="00ED2F10" w:rsidP="00ED2F10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. T1 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افزایش هزینه منابع علمی</w:t>
      </w:r>
    </w:p>
    <w:p w:rsidR="003C2F0B" w:rsidRPr="003C2F0B" w:rsidRDefault="003C2F0B" w:rsidP="003C2F0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افزایش قیمت کتاب‌ها، مجلات و پایگاه‌های اطلاعاتی می‌تواند دسترسی کتابخانه به منابع روزآمد را محدود کند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3C2F0B" w:rsidRPr="003C2F0B" w:rsidRDefault="00ED2F10" w:rsidP="00ED2F10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.T2 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محدودیت‌های بودجه‌ای سازمان</w:t>
      </w:r>
    </w:p>
    <w:p w:rsidR="003C2F0B" w:rsidRPr="003C2F0B" w:rsidRDefault="003C2F0B" w:rsidP="003C2F0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محدودیت اعتبارات بیمارستان و دانشگاه ممکن است اولویت سرمایه‌گذاری را از توسعه کتابخانه به سایر نیازهای سازمان منتقل کند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3C2F0B" w:rsidRPr="003C2F0B" w:rsidRDefault="00ED2F10" w:rsidP="00ED2F10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.T3 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تغییر سریع فناوری</w:t>
      </w:r>
    </w:p>
    <w:p w:rsidR="003C2F0B" w:rsidRPr="003C2F0B" w:rsidRDefault="003C2F0B" w:rsidP="003C2F0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سرعت بالای تغییر فناوری باعث می‌شود تجهیزات و سامانه‌های کتابخانه در صورت نبود برنامه به‌روزرسانی، سریعاً نیازمند جایگزینی شوند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3C2F0B" w:rsidRPr="003C2F0B" w:rsidRDefault="00ED2F10" w:rsidP="00ED2F10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.T4 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رقابت منابع غیررسمی و غیرمعتبر با منابع علمی</w:t>
      </w:r>
    </w:p>
    <w:p w:rsidR="003C2F0B" w:rsidRPr="003C2F0B" w:rsidRDefault="003C2F0B" w:rsidP="003C2F0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دسترسی آسان کاربران به موتورهای جستجو، شبکه‌های اجتماعی و منابع غیررسمی ممکن است استفاده از خدمات تخصصی کتابخانه را کاهش دهد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3C2F0B" w:rsidRPr="003C2F0B" w:rsidRDefault="00ED2F10" w:rsidP="00ED2F10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.T5 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کاهش مراجعه حضوری کاربران</w:t>
      </w:r>
    </w:p>
    <w:p w:rsidR="003C2F0B" w:rsidRDefault="003C2F0B" w:rsidP="003C2F0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افزایش استفاده از منابع دیجیتال و دسترسی غیرحضوری می‌تواند موجب کاهش مراجعه فیزیکی و کاهش دیده‌شدن خدمات کتابخانه شود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242572" w:rsidRDefault="00242572" w:rsidP="0024257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</w:p>
    <w:p w:rsidR="00242572" w:rsidRDefault="00242572" w:rsidP="0024257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</w:p>
    <w:p w:rsidR="00242572" w:rsidRPr="003C2F0B" w:rsidRDefault="00242572" w:rsidP="0024257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</w:p>
    <w:p w:rsidR="003C2F0B" w:rsidRPr="003C2F0B" w:rsidRDefault="00ED2F10" w:rsidP="00ED2F10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sz w:val="28"/>
          <w:szCs w:val="28"/>
          <w:lang w:bidi="fa-IR"/>
        </w:rPr>
      </w:pPr>
      <w:proofErr w:type="gramStart"/>
      <w:r>
        <w:rPr>
          <w:rFonts w:ascii="Times New Roman" w:eastAsia="Times New Roman" w:hAnsi="Times New Roman" w:cs="B Nazanin"/>
          <w:sz w:val="28"/>
          <w:szCs w:val="28"/>
          <w:lang w:bidi="fa-IR"/>
        </w:rPr>
        <w:t>.T</w:t>
      </w:r>
      <w:proofErr w:type="gramEnd"/>
      <w:r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6 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تغییر سیاست‌های آموزشی و پژوهشی</w:t>
      </w:r>
    </w:p>
    <w:p w:rsidR="003C2F0B" w:rsidRPr="003C2F0B" w:rsidRDefault="003C2F0B" w:rsidP="003C2F0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تغییر سیاست‌های دانشگاه یا وزارت بهداشت ممکن است اولویت‌های آموزشی، پژوهشی و منابع مورد نیاز کتابخانه را تغییر دهد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3C2F0B" w:rsidRPr="003C2F0B" w:rsidRDefault="00ED2F10" w:rsidP="00ED2F10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.T7 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وابستگی به زیرساخت فناوری اطلاعات</w:t>
      </w:r>
    </w:p>
    <w:p w:rsidR="003C2F0B" w:rsidRPr="003C2F0B" w:rsidRDefault="003C2F0B" w:rsidP="003C2F0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اختلال در اینترنت، شبکه، سامانه‌های دانشگاه یا سایر زیرساخت‌های فناوری می‌تواند دسترسی به خدمات الکترونیکی را مختل کند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3C2F0B" w:rsidRPr="003C2F0B" w:rsidRDefault="00ED2F10" w:rsidP="00ED2F10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.T8 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تهدیدهای امنیت سایبری</w:t>
      </w:r>
    </w:p>
    <w:p w:rsidR="003C2F0B" w:rsidRPr="003C2F0B" w:rsidRDefault="003C2F0B" w:rsidP="003C2F0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افزایش استفاده از خدمات دیجیتال، ضرورت توجه به امنیت اطلاعات، حساب‌های کاربری و زیرساخت‌های فناوری را افزایش می‌دهد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3C2F0B" w:rsidRPr="003C2F0B" w:rsidRDefault="00ED2F10" w:rsidP="00ED2F10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.T9 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تغییر یا جابه‌جایی نیروی انسانی متخصص</w:t>
      </w:r>
    </w:p>
    <w:p w:rsidR="003C2F0B" w:rsidRPr="003C2F0B" w:rsidRDefault="003C2F0B" w:rsidP="003C2F0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جابجایی نیروهای باتجربه می‌تواند موجب از دست رفتن دانش سازمانی و کاهش کیفیت برخی خدمات تخصصی شود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3C2F0B" w:rsidRPr="003C2F0B" w:rsidRDefault="00ED2F10" w:rsidP="003C2F0B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.T10. 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افزایش انتظارات کاربران</w:t>
      </w:r>
    </w:p>
    <w:p w:rsidR="003C2F0B" w:rsidRPr="003C2F0B" w:rsidRDefault="003C2F0B" w:rsidP="003C2F0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کاربران امروزی انتظار دارند اطلاعات مورد نیاز خود را سریع، دقیق و در هر زمان و مکان دریافت کنند؛ بنابراین خدمات سنتی کتابخانه به‌تنهایی پاسخگوی انتظارات آینده نخواهد بود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3C2F0B" w:rsidRDefault="003C2F0B" w:rsidP="003C2F0B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</w:p>
    <w:p w:rsidR="00ED2F10" w:rsidRDefault="00ED2F10" w:rsidP="00ED2F10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</w:p>
    <w:p w:rsidR="00ED2F10" w:rsidRDefault="00ED2F10" w:rsidP="00ED2F10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</w:p>
    <w:p w:rsidR="00ED2F10" w:rsidRDefault="00ED2F10" w:rsidP="00ED2F10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</w:p>
    <w:p w:rsidR="00ED2F10" w:rsidRDefault="00ED2F10" w:rsidP="00ED2F10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</w:p>
    <w:p w:rsidR="00ED2F10" w:rsidRDefault="00ED2F10" w:rsidP="00ED2F10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</w:p>
    <w:p w:rsidR="00ED2F10" w:rsidRDefault="00ED2F10" w:rsidP="00ED2F10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</w:p>
    <w:p w:rsidR="00242572" w:rsidRDefault="00242572" w:rsidP="00242572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</w:p>
    <w:p w:rsidR="00242572" w:rsidRPr="003C2F0B" w:rsidRDefault="00242572" w:rsidP="00242572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</w:p>
    <w:p w:rsidR="003C2F0B" w:rsidRPr="003C2F0B" w:rsidRDefault="003C2F0B" w:rsidP="003C2F0B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>۷-۶</w:t>
      </w:r>
      <w:r>
        <w:rPr>
          <w:rFonts w:ascii="Times New Roman" w:eastAsia="Times New Roman" w:hAnsi="Times New Roman" w:cs="B Nazanin"/>
          <w:b/>
          <w:bCs/>
          <w:sz w:val="28"/>
          <w:szCs w:val="28"/>
          <w:lang w:bidi="fa-IR"/>
        </w:rPr>
        <w:t>.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 </w:t>
      </w:r>
      <w:r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>جدول خلاصه تحلیل</w:t>
      </w:r>
      <w:r>
        <w:rPr>
          <w:rFonts w:ascii="Times New Roman" w:eastAsia="Times New Roman" w:hAnsi="Times New Roman" w:cs="B Nazanin"/>
          <w:b/>
          <w:bCs/>
          <w:sz w:val="28"/>
          <w:szCs w:val="28"/>
          <w:lang w:bidi="fa-IR"/>
        </w:rPr>
        <w:t xml:space="preserve"> SWOT</w:t>
      </w:r>
    </w:p>
    <w:tbl>
      <w:tblPr>
        <w:tblStyle w:val="GridTable1Light"/>
        <w:bidiVisual/>
        <w:tblW w:w="0" w:type="auto"/>
        <w:tblLook w:val="04A0" w:firstRow="1" w:lastRow="0" w:firstColumn="1" w:lastColumn="0" w:noHBand="0" w:noVBand="1"/>
      </w:tblPr>
      <w:tblGrid>
        <w:gridCol w:w="4524"/>
        <w:gridCol w:w="3736"/>
      </w:tblGrid>
      <w:tr w:rsidR="003C2F0B" w:rsidRPr="003C2F0B" w:rsidTr="00FC16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70AD47" w:themeFill="accent6"/>
            <w:hideMark/>
          </w:tcPr>
          <w:p w:rsidR="003C2F0B" w:rsidRPr="003C2F0B" w:rsidRDefault="003C2F0B" w:rsidP="00FC1663">
            <w:pPr>
              <w:bidi/>
              <w:jc w:val="center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  <w:t>نقاط قوت</w:t>
            </w:r>
            <w:r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  <w:t xml:space="preserve"> (S)</w:t>
            </w:r>
          </w:p>
        </w:tc>
        <w:tc>
          <w:tcPr>
            <w:tcW w:w="0" w:type="auto"/>
            <w:shd w:val="clear" w:color="auto" w:fill="ED7D31" w:themeFill="accent2"/>
            <w:hideMark/>
          </w:tcPr>
          <w:p w:rsidR="003C2F0B" w:rsidRPr="003C2F0B" w:rsidRDefault="003C2F0B" w:rsidP="00FC1663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  <w:t>نقاط ضعف</w:t>
            </w:r>
            <w:r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  <w:t xml:space="preserve"> (W)</w:t>
            </w:r>
          </w:p>
        </w:tc>
      </w:tr>
      <w:tr w:rsidR="003C2F0B" w:rsidRPr="003C2F0B" w:rsidTr="00FC16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3C2F0B" w:rsidRPr="003C2F0B" w:rsidRDefault="003C2F0B" w:rsidP="00FC1663">
            <w:pPr>
              <w:bidi/>
              <w:jc w:val="center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  <w:t>سابقه فعالیت از سال ۱۳۶۹</w:t>
            </w:r>
          </w:p>
        </w:tc>
        <w:tc>
          <w:tcPr>
            <w:tcW w:w="0" w:type="auto"/>
            <w:hideMark/>
          </w:tcPr>
          <w:p w:rsidR="003C2F0B" w:rsidRPr="003C2F0B" w:rsidRDefault="003C2F0B" w:rsidP="00FC16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  <w:t>محدودیت تجهیزات رایانه‌ای</w:t>
            </w:r>
          </w:p>
        </w:tc>
      </w:tr>
      <w:tr w:rsidR="003C2F0B" w:rsidRPr="003C2F0B" w:rsidTr="00FC16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3C2F0B" w:rsidRPr="003C2F0B" w:rsidRDefault="003C2F0B" w:rsidP="00FC1663">
            <w:pPr>
              <w:bidi/>
              <w:jc w:val="center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  <w:t>جایگاه در مجتمع آموزشی، درمانی و پژوهشی</w:t>
            </w:r>
          </w:p>
        </w:tc>
        <w:tc>
          <w:tcPr>
            <w:tcW w:w="0" w:type="auto"/>
            <w:hideMark/>
          </w:tcPr>
          <w:p w:rsidR="003C2F0B" w:rsidRPr="003C2F0B" w:rsidRDefault="003C2F0B" w:rsidP="00FC16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  <w:t>محدودیت منابع مالی مستقل</w:t>
            </w:r>
          </w:p>
        </w:tc>
      </w:tr>
      <w:tr w:rsidR="003C2F0B" w:rsidRPr="003C2F0B" w:rsidTr="00FC16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3C2F0B" w:rsidRPr="003C2F0B" w:rsidRDefault="003C2F0B" w:rsidP="00FC1663">
            <w:pPr>
              <w:bidi/>
              <w:jc w:val="center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  <w:t>وابستگی به معاونت آموزشی</w:t>
            </w:r>
          </w:p>
        </w:tc>
        <w:tc>
          <w:tcPr>
            <w:tcW w:w="0" w:type="auto"/>
            <w:hideMark/>
          </w:tcPr>
          <w:p w:rsidR="003C2F0B" w:rsidRPr="003C2F0B" w:rsidRDefault="003C2F0B" w:rsidP="00FC16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  <w:t>نیاز به توسعه منابع الکترونیکی</w:t>
            </w:r>
          </w:p>
        </w:tc>
      </w:tr>
      <w:tr w:rsidR="003C2F0B" w:rsidRPr="003C2F0B" w:rsidTr="00FC16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3C2F0B" w:rsidRPr="003C2F0B" w:rsidRDefault="003C2F0B" w:rsidP="00FC1663">
            <w:pPr>
              <w:bidi/>
              <w:jc w:val="center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  <w:t>فضای مناسب و بازسازی‌شده</w:t>
            </w:r>
          </w:p>
        </w:tc>
        <w:tc>
          <w:tcPr>
            <w:tcW w:w="0" w:type="auto"/>
            <w:hideMark/>
          </w:tcPr>
          <w:p w:rsidR="003C2F0B" w:rsidRPr="003C2F0B" w:rsidRDefault="003C2F0B" w:rsidP="00FC16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  <w:t>نیاز به اطلاع‌رسانی فعال‌تر</w:t>
            </w:r>
          </w:p>
        </w:tc>
      </w:tr>
      <w:tr w:rsidR="003C2F0B" w:rsidRPr="003C2F0B" w:rsidTr="00FC16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3C2F0B" w:rsidRPr="003C2F0B" w:rsidRDefault="003C2F0B" w:rsidP="00FC1663">
            <w:pPr>
              <w:bidi/>
              <w:jc w:val="center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  <w:t>بیش از ۸۰۰۰ جلد کتاب و پایان‌نامه</w:t>
            </w:r>
          </w:p>
        </w:tc>
        <w:tc>
          <w:tcPr>
            <w:tcW w:w="0" w:type="auto"/>
            <w:hideMark/>
          </w:tcPr>
          <w:p w:rsidR="003C2F0B" w:rsidRPr="003C2F0B" w:rsidRDefault="003C2F0B" w:rsidP="00FC16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  <w:t>نیاز به برنامه منظم آموزش سواد اطلاعاتی</w:t>
            </w:r>
          </w:p>
        </w:tc>
      </w:tr>
      <w:tr w:rsidR="003C2F0B" w:rsidRPr="003C2F0B" w:rsidTr="00FC16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3C2F0B" w:rsidRPr="003C2F0B" w:rsidRDefault="003C2F0B" w:rsidP="00FC1663">
            <w:pPr>
              <w:bidi/>
              <w:jc w:val="center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  <w:t>مخزن باز</w:t>
            </w:r>
          </w:p>
        </w:tc>
        <w:tc>
          <w:tcPr>
            <w:tcW w:w="0" w:type="auto"/>
            <w:hideMark/>
          </w:tcPr>
          <w:p w:rsidR="003C2F0B" w:rsidRPr="003C2F0B" w:rsidRDefault="003C2F0B" w:rsidP="00FC16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  <w:t>محدودیت نیروی انسانی</w:t>
            </w:r>
          </w:p>
        </w:tc>
      </w:tr>
      <w:tr w:rsidR="003C2F0B" w:rsidRPr="003C2F0B" w:rsidTr="00FC16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3C2F0B" w:rsidRPr="003C2F0B" w:rsidRDefault="003C2F0B" w:rsidP="00FC1663">
            <w:pPr>
              <w:bidi/>
              <w:jc w:val="center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  <w:t>سازماندهی با</w:t>
            </w:r>
            <w:r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  <w:t xml:space="preserve"> NLM </w:t>
            </w:r>
            <w:r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  <w:t>و</w:t>
            </w:r>
            <w:r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  <w:t xml:space="preserve"> LC</w:t>
            </w:r>
          </w:p>
        </w:tc>
        <w:tc>
          <w:tcPr>
            <w:tcW w:w="0" w:type="auto"/>
            <w:hideMark/>
          </w:tcPr>
          <w:p w:rsidR="003C2F0B" w:rsidRPr="003C2F0B" w:rsidRDefault="003C2F0B" w:rsidP="00FC16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  <w:t>محدودیت خدمات غیرحضوری</w:t>
            </w:r>
          </w:p>
        </w:tc>
      </w:tr>
      <w:tr w:rsidR="003C2F0B" w:rsidRPr="003C2F0B" w:rsidTr="00FC16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3C2F0B" w:rsidRPr="003C2F0B" w:rsidRDefault="003C2F0B" w:rsidP="00FC1663">
            <w:pPr>
              <w:bidi/>
              <w:jc w:val="center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  <w:t>نرم‌افزار آذرسا</w:t>
            </w:r>
          </w:p>
        </w:tc>
        <w:tc>
          <w:tcPr>
            <w:tcW w:w="0" w:type="auto"/>
            <w:hideMark/>
          </w:tcPr>
          <w:p w:rsidR="003C2F0B" w:rsidRPr="003C2F0B" w:rsidRDefault="003C2F0B" w:rsidP="00FC16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  <w:t>نیاز به ثبت و تحلیل نظام‌مند درخواست‌ها</w:t>
            </w:r>
          </w:p>
        </w:tc>
      </w:tr>
      <w:tr w:rsidR="003C2F0B" w:rsidRPr="003C2F0B" w:rsidTr="00FC16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3C2F0B" w:rsidRPr="003C2F0B" w:rsidRDefault="003C2F0B" w:rsidP="00FC1663">
            <w:pPr>
              <w:bidi/>
              <w:jc w:val="center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  <w:t>اینترنت و</w:t>
            </w:r>
            <w:r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  <w:t xml:space="preserve"> Wi-Fi</w:t>
            </w:r>
          </w:p>
        </w:tc>
        <w:tc>
          <w:tcPr>
            <w:tcW w:w="0" w:type="auto"/>
            <w:hideMark/>
          </w:tcPr>
          <w:p w:rsidR="003C2F0B" w:rsidRPr="003C2F0B" w:rsidRDefault="003C2F0B" w:rsidP="00FC16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  <w:t>نیاز به تقویت ارزیابی خدمات</w:t>
            </w:r>
          </w:p>
        </w:tc>
      </w:tr>
      <w:tr w:rsidR="003C2F0B" w:rsidRPr="003C2F0B" w:rsidTr="00FC16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3C2F0B" w:rsidRPr="003C2F0B" w:rsidRDefault="003C2F0B" w:rsidP="00FC1663">
            <w:pPr>
              <w:bidi/>
              <w:jc w:val="center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  <w:t>ظرفیت مطالعه ۷۵ نفر</w:t>
            </w:r>
          </w:p>
        </w:tc>
        <w:tc>
          <w:tcPr>
            <w:tcW w:w="0" w:type="auto"/>
            <w:hideMark/>
          </w:tcPr>
          <w:p w:rsidR="003C2F0B" w:rsidRPr="003C2F0B" w:rsidRDefault="003C2F0B" w:rsidP="00FC16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  <w:t>نیاز به توسعه خدمات پژوهشی و بالینی</w:t>
            </w:r>
          </w:p>
        </w:tc>
      </w:tr>
      <w:tr w:rsidR="003C2F0B" w:rsidRPr="003C2F0B" w:rsidTr="00FC16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00B0F0"/>
            <w:hideMark/>
          </w:tcPr>
          <w:p w:rsidR="003C2F0B" w:rsidRPr="003C2F0B" w:rsidRDefault="003C2F0B" w:rsidP="00FC1663">
            <w:pPr>
              <w:bidi/>
              <w:jc w:val="center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  <w:t>فرصت‌ها</w:t>
            </w:r>
            <w:r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  <w:t xml:space="preserve"> (O)</w:t>
            </w:r>
          </w:p>
        </w:tc>
        <w:tc>
          <w:tcPr>
            <w:tcW w:w="0" w:type="auto"/>
            <w:shd w:val="clear" w:color="auto" w:fill="FFFF00"/>
            <w:hideMark/>
          </w:tcPr>
          <w:p w:rsidR="003C2F0B" w:rsidRPr="003C2F0B" w:rsidRDefault="003C2F0B" w:rsidP="00FC16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  <w:t>تهدیدها</w:t>
            </w:r>
            <w:r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  <w:t xml:space="preserve"> (T)</w:t>
            </w:r>
          </w:p>
        </w:tc>
      </w:tr>
      <w:tr w:rsidR="003C2F0B" w:rsidRPr="003C2F0B" w:rsidTr="00FC16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3C2F0B" w:rsidRPr="003C2F0B" w:rsidRDefault="003C2F0B" w:rsidP="00FC1663">
            <w:pPr>
              <w:bidi/>
              <w:jc w:val="center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  <w:t>رشد فناوری اطلاعات</w:t>
            </w:r>
          </w:p>
        </w:tc>
        <w:tc>
          <w:tcPr>
            <w:tcW w:w="0" w:type="auto"/>
            <w:hideMark/>
          </w:tcPr>
          <w:p w:rsidR="003C2F0B" w:rsidRPr="003C2F0B" w:rsidRDefault="003C2F0B" w:rsidP="00FC16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  <w:t>افزایش هزینه منابع علمی</w:t>
            </w:r>
          </w:p>
        </w:tc>
      </w:tr>
      <w:tr w:rsidR="003C2F0B" w:rsidRPr="003C2F0B" w:rsidTr="00FC16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3C2F0B" w:rsidRPr="003C2F0B" w:rsidRDefault="003C2F0B" w:rsidP="00FC1663">
            <w:pPr>
              <w:bidi/>
              <w:jc w:val="center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  <w:t>گسترش</w:t>
            </w:r>
            <w:r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  <w:t xml:space="preserve"> Open Access</w:t>
            </w:r>
          </w:p>
        </w:tc>
        <w:tc>
          <w:tcPr>
            <w:tcW w:w="0" w:type="auto"/>
            <w:hideMark/>
          </w:tcPr>
          <w:p w:rsidR="003C2F0B" w:rsidRPr="003C2F0B" w:rsidRDefault="003C2F0B" w:rsidP="00FC16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  <w:t>محدودیت بودجه</w:t>
            </w:r>
          </w:p>
        </w:tc>
      </w:tr>
      <w:tr w:rsidR="003C2F0B" w:rsidRPr="003C2F0B" w:rsidTr="00FC16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3C2F0B" w:rsidRPr="003C2F0B" w:rsidRDefault="003C2F0B" w:rsidP="00FC1663">
            <w:pPr>
              <w:bidi/>
              <w:jc w:val="center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  <w:t>توسعه آموزش و پژوهش</w:t>
            </w:r>
          </w:p>
        </w:tc>
        <w:tc>
          <w:tcPr>
            <w:tcW w:w="0" w:type="auto"/>
            <w:hideMark/>
          </w:tcPr>
          <w:p w:rsidR="003C2F0B" w:rsidRPr="003C2F0B" w:rsidRDefault="003C2F0B" w:rsidP="00FC16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  <w:t>تغییر سریع فناوری</w:t>
            </w:r>
          </w:p>
        </w:tc>
      </w:tr>
      <w:tr w:rsidR="003C2F0B" w:rsidRPr="003C2F0B" w:rsidTr="00FC16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3C2F0B" w:rsidRPr="003C2F0B" w:rsidRDefault="003C2F0B" w:rsidP="00FC1663">
            <w:pPr>
              <w:bidi/>
              <w:jc w:val="center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  <w:t>همکاری بین‌کتابخانه‌ای</w:t>
            </w:r>
          </w:p>
        </w:tc>
        <w:tc>
          <w:tcPr>
            <w:tcW w:w="0" w:type="auto"/>
            <w:hideMark/>
          </w:tcPr>
          <w:p w:rsidR="003C2F0B" w:rsidRPr="003C2F0B" w:rsidRDefault="003C2F0B" w:rsidP="00FC16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  <w:t>رقابت منابع غیررسمی</w:t>
            </w:r>
          </w:p>
        </w:tc>
      </w:tr>
      <w:tr w:rsidR="003C2F0B" w:rsidRPr="003C2F0B" w:rsidTr="00FC16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3C2F0B" w:rsidRPr="003C2F0B" w:rsidRDefault="003C2F0B" w:rsidP="00FC1663">
            <w:pPr>
              <w:bidi/>
              <w:jc w:val="center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  <w:t>ظرفیت دانشگاه علوم پزشکی هرمزگان</w:t>
            </w:r>
          </w:p>
        </w:tc>
        <w:tc>
          <w:tcPr>
            <w:tcW w:w="0" w:type="auto"/>
            <w:hideMark/>
          </w:tcPr>
          <w:p w:rsidR="003C2F0B" w:rsidRPr="003C2F0B" w:rsidRDefault="003C2F0B" w:rsidP="00FC16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  <w:t>کاهش مراجعه حضوری</w:t>
            </w:r>
          </w:p>
        </w:tc>
      </w:tr>
      <w:tr w:rsidR="003C2F0B" w:rsidRPr="003C2F0B" w:rsidTr="00FC16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3C2F0B" w:rsidRPr="003C2F0B" w:rsidRDefault="003C2F0B" w:rsidP="00FC1663">
            <w:pPr>
              <w:bidi/>
              <w:jc w:val="center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  <w:t>رشد تصمیم‌گیری مبتنی بر شواهد</w:t>
            </w:r>
          </w:p>
        </w:tc>
        <w:tc>
          <w:tcPr>
            <w:tcW w:w="0" w:type="auto"/>
            <w:hideMark/>
          </w:tcPr>
          <w:p w:rsidR="003C2F0B" w:rsidRPr="003C2F0B" w:rsidRDefault="003C2F0B" w:rsidP="00FC16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  <w:t>تغییر سیاست‌های آموزشی</w:t>
            </w:r>
          </w:p>
        </w:tc>
      </w:tr>
      <w:tr w:rsidR="003C2F0B" w:rsidRPr="003C2F0B" w:rsidTr="00FC16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3C2F0B" w:rsidRPr="003C2F0B" w:rsidRDefault="003C2F0B" w:rsidP="00FC1663">
            <w:pPr>
              <w:bidi/>
              <w:jc w:val="center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  <w:t>شبکه‌های اجتماعی</w:t>
            </w:r>
          </w:p>
        </w:tc>
        <w:tc>
          <w:tcPr>
            <w:tcW w:w="0" w:type="auto"/>
            <w:hideMark/>
          </w:tcPr>
          <w:p w:rsidR="003C2F0B" w:rsidRPr="003C2F0B" w:rsidRDefault="003C2F0B" w:rsidP="00FC16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  <w:t>اختلال زیرساخت فناوری</w:t>
            </w:r>
          </w:p>
        </w:tc>
      </w:tr>
      <w:tr w:rsidR="003C2F0B" w:rsidRPr="003C2F0B" w:rsidTr="00FC16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3C2F0B" w:rsidRPr="003C2F0B" w:rsidRDefault="003C2F0B" w:rsidP="00FC1663">
            <w:pPr>
              <w:bidi/>
              <w:jc w:val="center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  <w:t>امکان جذب خیرین و حمایت پژوهشی</w:t>
            </w:r>
          </w:p>
        </w:tc>
        <w:tc>
          <w:tcPr>
            <w:tcW w:w="0" w:type="auto"/>
            <w:hideMark/>
          </w:tcPr>
          <w:p w:rsidR="003C2F0B" w:rsidRPr="003C2F0B" w:rsidRDefault="003C2F0B" w:rsidP="00FC16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  <w:t>تهدیدهای سایبری</w:t>
            </w:r>
          </w:p>
        </w:tc>
      </w:tr>
      <w:tr w:rsidR="003C2F0B" w:rsidRPr="003C2F0B" w:rsidTr="00FC16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3C2F0B" w:rsidRPr="003C2F0B" w:rsidRDefault="003C2F0B" w:rsidP="00FC1663">
            <w:pPr>
              <w:bidi/>
              <w:jc w:val="center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  <w:t>نرم‌افزارهای نوین</w:t>
            </w:r>
          </w:p>
        </w:tc>
        <w:tc>
          <w:tcPr>
            <w:tcW w:w="0" w:type="auto"/>
            <w:hideMark/>
          </w:tcPr>
          <w:p w:rsidR="003C2F0B" w:rsidRPr="003C2F0B" w:rsidRDefault="003C2F0B" w:rsidP="00FC16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  <w:t>جابه‌جایی نیروی متخصص</w:t>
            </w:r>
          </w:p>
        </w:tc>
      </w:tr>
      <w:tr w:rsidR="003C2F0B" w:rsidRPr="003C2F0B" w:rsidTr="00FC16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3C2F0B" w:rsidRPr="003C2F0B" w:rsidRDefault="003C2F0B" w:rsidP="00FC1663">
            <w:pPr>
              <w:bidi/>
              <w:jc w:val="center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  <w:t>هوش مصنوعی</w:t>
            </w:r>
          </w:p>
        </w:tc>
        <w:tc>
          <w:tcPr>
            <w:tcW w:w="0" w:type="auto"/>
            <w:hideMark/>
          </w:tcPr>
          <w:p w:rsidR="003C2F0B" w:rsidRPr="003C2F0B" w:rsidRDefault="003C2F0B" w:rsidP="00FC16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  <w:t>افزایش انتظارات کاربران</w:t>
            </w:r>
          </w:p>
        </w:tc>
      </w:tr>
    </w:tbl>
    <w:p w:rsidR="003C2F0B" w:rsidRDefault="003C2F0B" w:rsidP="003C2F0B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</w:p>
    <w:p w:rsidR="0089509E" w:rsidRDefault="0089509E" w:rsidP="0089509E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</w:p>
    <w:p w:rsidR="00242572" w:rsidRDefault="00242572" w:rsidP="00242572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</w:p>
    <w:p w:rsidR="0089509E" w:rsidRPr="003C2F0B" w:rsidRDefault="0089509E" w:rsidP="0089509E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</w:p>
    <w:p w:rsidR="003C2F0B" w:rsidRPr="003C2F0B" w:rsidRDefault="003C2F0B" w:rsidP="003C2F0B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>۷-۷</w:t>
      </w:r>
      <w:r>
        <w:rPr>
          <w:rFonts w:ascii="Times New Roman" w:eastAsia="Times New Roman" w:hAnsi="Times New Roman" w:cs="B Nazanin"/>
          <w:b/>
          <w:bCs/>
          <w:sz w:val="28"/>
          <w:szCs w:val="28"/>
          <w:lang w:bidi="fa-IR"/>
        </w:rPr>
        <w:t xml:space="preserve">. </w:t>
      </w:r>
      <w:r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>راهبردهای حاصل از تحلیل</w:t>
      </w:r>
      <w:r>
        <w:rPr>
          <w:rFonts w:ascii="Times New Roman" w:eastAsia="Times New Roman" w:hAnsi="Times New Roman" w:cs="B Nazanin"/>
          <w:b/>
          <w:bCs/>
          <w:sz w:val="28"/>
          <w:szCs w:val="28"/>
          <w:lang w:bidi="fa-IR"/>
        </w:rPr>
        <w:t xml:space="preserve"> SWOT</w:t>
      </w:r>
    </w:p>
    <w:p w:rsidR="003C2F0B" w:rsidRPr="003C2F0B" w:rsidRDefault="003C2F0B" w:rsidP="007236F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تحلیل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 SWOT 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زمانی ارزش واقعی پیدا می‌کند که نتایج آن مستقیماً به راهبرد تبدیل شود. بنابراین برای کتابخانه چهار دسته راهبرد پیشنهاد می‌شود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>:</w:t>
      </w:r>
    </w:p>
    <w:p w:rsidR="003C2F0B" w:rsidRPr="003C2F0B" w:rsidRDefault="003C2F0B" w:rsidP="003C2F0B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الف) راهبردهای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 SO</w:t>
      </w:r>
    </w:p>
    <w:p w:rsidR="003C2F0B" w:rsidRPr="003C2F0B" w:rsidRDefault="003C2F0B" w:rsidP="003C2F0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استفاده از نقاط قوت برای بهره‌گیری از فرصت‌ها</w:t>
      </w:r>
    </w:p>
    <w:p w:rsidR="003C2F0B" w:rsidRPr="003C2F0B" w:rsidRDefault="003C2F0B" w:rsidP="003C2F0B">
      <w:pPr>
        <w:numPr>
          <w:ilvl w:val="0"/>
          <w:numId w:val="9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استفاده از جایگاه کتابخانه در مجتمع آموزشی، درمانی و پژوهشی برای توسعه خدمات اطلاعاتی تخصصی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. </w:t>
      </w:r>
    </w:p>
    <w:p w:rsidR="003C2F0B" w:rsidRPr="003C2F0B" w:rsidRDefault="003C2F0B" w:rsidP="003C2F0B">
      <w:pPr>
        <w:numPr>
          <w:ilvl w:val="0"/>
          <w:numId w:val="9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استفاده از مجموعه موجود و زیرساخت نرم‌افزاری آذرسا برای توسعه خدمات دیجیتال</w:t>
      </w:r>
    </w:p>
    <w:p w:rsidR="003C2F0B" w:rsidRPr="003C2F0B" w:rsidRDefault="003C2F0B" w:rsidP="003C2F0B">
      <w:pPr>
        <w:numPr>
          <w:ilvl w:val="0"/>
          <w:numId w:val="9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بهره‌گیری از جامعه تخصصی کاربران برای توسعه آموزش سواد اطلاعاتی و خدمات پژوهشی</w:t>
      </w:r>
    </w:p>
    <w:p w:rsidR="003C2F0B" w:rsidRPr="003C2F0B" w:rsidRDefault="003C2F0B" w:rsidP="003C2F0B">
      <w:pPr>
        <w:numPr>
          <w:ilvl w:val="0"/>
          <w:numId w:val="9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استفاده از فضای بازسازی‌شده کتابخانه برای ایجاد محیط یادگیری و مطالعه نوین</w:t>
      </w:r>
    </w:p>
    <w:p w:rsidR="003C2F0B" w:rsidRPr="003C2F0B" w:rsidRDefault="003C2F0B" w:rsidP="003C2F0B">
      <w:pPr>
        <w:numPr>
          <w:ilvl w:val="0"/>
          <w:numId w:val="9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توسعه همکاری با کتابخانه‌های دانشگاهی و بیمارستانی با اتکا به جایگاه سازمانی کتابخانه</w:t>
      </w:r>
    </w:p>
    <w:p w:rsidR="003C2F0B" w:rsidRPr="003C2F0B" w:rsidRDefault="003C2F0B" w:rsidP="003C2F0B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ب) راهبردهای 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>WO</w:t>
      </w:r>
    </w:p>
    <w:p w:rsidR="003C2F0B" w:rsidRPr="003C2F0B" w:rsidRDefault="003C2F0B" w:rsidP="003C2F0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استفاده از فرصت‌ها برای کاهش نقاط ضعف</w:t>
      </w:r>
    </w:p>
    <w:p w:rsidR="003C2F0B" w:rsidRPr="003C2F0B" w:rsidRDefault="003C2F0B" w:rsidP="003C2F0B">
      <w:pPr>
        <w:numPr>
          <w:ilvl w:val="0"/>
          <w:numId w:val="10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استفاده از منابع علمی آزاد برای جبران بخشی از محدودیت منابع مالی</w:t>
      </w:r>
    </w:p>
    <w:p w:rsidR="003C2F0B" w:rsidRPr="003C2F0B" w:rsidRDefault="003C2F0B" w:rsidP="003C2F0B">
      <w:pPr>
        <w:numPr>
          <w:ilvl w:val="0"/>
          <w:numId w:val="10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استفاده از فناوری‌های نوین برای توسعه خدمات غیرحضوری با هزینه کمتر</w:t>
      </w:r>
    </w:p>
    <w:p w:rsidR="003C2F0B" w:rsidRPr="003C2F0B" w:rsidRDefault="003C2F0B" w:rsidP="003C2F0B">
      <w:pPr>
        <w:numPr>
          <w:ilvl w:val="0"/>
          <w:numId w:val="10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استفاده از ظرفیت دانشگاه برای توسعه منابع الکترونیکی</w:t>
      </w:r>
    </w:p>
    <w:p w:rsidR="003C2F0B" w:rsidRPr="003C2F0B" w:rsidRDefault="003C2F0B" w:rsidP="003C2F0B">
      <w:pPr>
        <w:numPr>
          <w:ilvl w:val="0"/>
          <w:numId w:val="10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جذب حمایت‌های پژوهشی و خیرین برای تأمین تجهیزات و منابع</w:t>
      </w:r>
    </w:p>
    <w:p w:rsidR="003C2F0B" w:rsidRDefault="003C2F0B" w:rsidP="003C2F0B">
      <w:pPr>
        <w:numPr>
          <w:ilvl w:val="0"/>
          <w:numId w:val="10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استفاده از ظرفیت آموزش‌های مجازی برای جبران محدودیت نیروی انسانی</w:t>
      </w:r>
    </w:p>
    <w:p w:rsidR="00242572" w:rsidRDefault="00242572" w:rsidP="0024257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</w:p>
    <w:p w:rsidR="00242572" w:rsidRDefault="00242572" w:rsidP="0024257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</w:p>
    <w:p w:rsidR="00242572" w:rsidRDefault="00242572" w:rsidP="0024257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</w:p>
    <w:p w:rsidR="00242572" w:rsidRDefault="00242572" w:rsidP="0024257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</w:p>
    <w:p w:rsidR="00242572" w:rsidRPr="003C2F0B" w:rsidRDefault="00242572" w:rsidP="0024257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</w:p>
    <w:p w:rsidR="003C2F0B" w:rsidRPr="003C2F0B" w:rsidRDefault="003C2F0B" w:rsidP="003C2F0B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ج) راهبردهای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 ST</w:t>
      </w:r>
    </w:p>
    <w:p w:rsidR="003C2F0B" w:rsidRPr="003C2F0B" w:rsidRDefault="003C2F0B" w:rsidP="003C2F0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استفاده از نقاط قوت برای مقابله با تهدیدها</w:t>
      </w:r>
    </w:p>
    <w:p w:rsidR="003C2F0B" w:rsidRPr="003C2F0B" w:rsidRDefault="003C2F0B" w:rsidP="003C2F0B">
      <w:pPr>
        <w:numPr>
          <w:ilvl w:val="0"/>
          <w:numId w:val="1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تقویت جایگاه کتابخانه به‌عنوان مرجع اطلاعات علمی معتبر در برابر منابع غیررسمی</w:t>
      </w:r>
    </w:p>
    <w:p w:rsidR="009A7066" w:rsidRDefault="003C2F0B" w:rsidP="009A7066">
      <w:pPr>
        <w:numPr>
          <w:ilvl w:val="0"/>
          <w:numId w:val="1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استفاده از سابقه و تجربه کتابخانه برای حفظ ارتباط با کاربران در شرایط تغییر فناوری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 </w:t>
      </w:r>
    </w:p>
    <w:p w:rsidR="003C2F0B" w:rsidRPr="009A7066" w:rsidRDefault="003C2F0B" w:rsidP="009A7066">
      <w:pPr>
        <w:numPr>
          <w:ilvl w:val="0"/>
          <w:numId w:val="1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افزایش استفاده از منابع الکترونیکی و خدمات دیجیتال برای مقابله با کاهش مراجعه حضوری</w:t>
      </w:r>
    </w:p>
    <w:p w:rsidR="003C2F0B" w:rsidRPr="003C2F0B" w:rsidRDefault="003C2F0B" w:rsidP="003C2F0B">
      <w:pPr>
        <w:numPr>
          <w:ilvl w:val="0"/>
          <w:numId w:val="1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آموزش کاربران برای تشخیص منابع معتبر از اطلاعات غیرعلمی</w:t>
      </w:r>
    </w:p>
    <w:p w:rsidR="003C2F0B" w:rsidRPr="003C2F0B" w:rsidRDefault="003C2F0B" w:rsidP="003C2F0B">
      <w:pPr>
        <w:numPr>
          <w:ilvl w:val="0"/>
          <w:numId w:val="1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مستندسازی فرآیندها و دانش سازمانی برای کاهش اثر جابه‌جایی نیروی انسانی</w:t>
      </w:r>
    </w:p>
    <w:p w:rsidR="003C2F0B" w:rsidRPr="003C2F0B" w:rsidRDefault="003C2F0B" w:rsidP="003C2F0B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د) راهبردهای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 WT</w:t>
      </w:r>
    </w:p>
    <w:p w:rsidR="003C2F0B" w:rsidRPr="003C2F0B" w:rsidRDefault="003C2F0B" w:rsidP="003C2F0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کاهش نقاط ضعف و پیشگیری از تهدیدها</w:t>
      </w:r>
    </w:p>
    <w:p w:rsidR="003C2F0B" w:rsidRPr="003C2F0B" w:rsidRDefault="003C2F0B" w:rsidP="003C2F0B">
      <w:pPr>
        <w:numPr>
          <w:ilvl w:val="0"/>
          <w:numId w:val="1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تدوین برنامه توسعه مرحله‌ای فناوری متناسب با منابع مالی</w:t>
      </w:r>
    </w:p>
    <w:p w:rsidR="003C2F0B" w:rsidRPr="003C2F0B" w:rsidRDefault="003C2F0B" w:rsidP="003C2F0B">
      <w:pPr>
        <w:numPr>
          <w:ilvl w:val="0"/>
          <w:numId w:val="1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ایجاد نظام پایش و ارزیابی برای شناسایی سریع مشکلات خدمات</w:t>
      </w:r>
    </w:p>
    <w:p w:rsidR="003C2F0B" w:rsidRPr="003C2F0B" w:rsidRDefault="003C2F0B" w:rsidP="003C2F0B">
      <w:pPr>
        <w:numPr>
          <w:ilvl w:val="0"/>
          <w:numId w:val="1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اولویت‌بندی خرید منابع بر اساس نیاز واقعی و میزان استفاده</w:t>
      </w:r>
    </w:p>
    <w:p w:rsidR="003C2F0B" w:rsidRPr="003C2F0B" w:rsidRDefault="003C2F0B" w:rsidP="003C2F0B">
      <w:pPr>
        <w:numPr>
          <w:ilvl w:val="0"/>
          <w:numId w:val="1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توسعه خدمات غیرحضوری برای کاهش وابستگی به مراجعه فیزیکی</w:t>
      </w:r>
    </w:p>
    <w:p w:rsidR="003C2F0B" w:rsidRPr="003C2F0B" w:rsidRDefault="003C2F0B" w:rsidP="003C2F0B">
      <w:pPr>
        <w:numPr>
          <w:ilvl w:val="0"/>
          <w:numId w:val="1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پیش‌بینی الزامات امنیت اطلاعات در توسعه خدمات الکترونیکی</w:t>
      </w:r>
    </w:p>
    <w:p w:rsidR="003C2F0B" w:rsidRPr="009A7066" w:rsidRDefault="003C2F0B" w:rsidP="009A7066">
      <w:pPr>
        <w:numPr>
          <w:ilvl w:val="0"/>
          <w:numId w:val="1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ایجاد نظام مستندسازی دانش و فرآیندهای کتابخانه</w:t>
      </w:r>
    </w:p>
    <w:p w:rsidR="003C2F0B" w:rsidRPr="003C2F0B" w:rsidRDefault="003C2F0B" w:rsidP="003C2F0B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  <w:r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>جمع‌بندی تحلیلی</w:t>
      </w:r>
      <w:r>
        <w:rPr>
          <w:rFonts w:ascii="Times New Roman" w:eastAsia="Times New Roman" w:hAnsi="Times New Roman" w:cs="B Nazanin"/>
          <w:b/>
          <w:bCs/>
          <w:sz w:val="28"/>
          <w:szCs w:val="28"/>
          <w:lang w:bidi="fa-IR"/>
        </w:rPr>
        <w:t xml:space="preserve"> SWOT</w:t>
      </w:r>
    </w:p>
    <w:p w:rsidR="003C2F0B" w:rsidRPr="003C2F0B" w:rsidRDefault="003C2F0B" w:rsidP="005B069C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نتایج تحلیل نشان می‌دهد که کتابخانه مجتمع آموزشی، درمانی و پژوهشی پیامبر اعظم(ص) از سرمایه‌های مهمی مانند سابقه فعالیت، جایگاه سازمانی، فضای مناسب، مجموعه بیش از ۸۰۰۰ جلدی، نظام سازماندهی استاندارد، نرم‌افزار کتابخانه‌ای و جامعه کاربری تخصصی برخوردار است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3C2F0B" w:rsidRDefault="003C2F0B" w:rsidP="005B069C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در مقابل، محدودیت تجهیزات، منابع مالی، نیروی انسانی و نیاز به توسعه خدمات دیجیتال، آموزش سواد اطلاعاتی، خدمات پژوهشی و نظام ارزیابی از مهم‌ترین زمینه‌های قابل بهبود هستند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از سوی دیگر، رشد فناوری اطلاعات، منابع علمی آزاد، توسعه آموزش و پژوهش، همکاری بین‌کتابخانه‌ای، ظرفیت دانشگاه و ظهور ابزارهای هوش مصنوعی فرصت‌های مهمی برای توسعه کتابخانه ایجاد می‌کنند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242572" w:rsidRPr="003C2F0B" w:rsidRDefault="00242572" w:rsidP="00242572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sz w:val="28"/>
          <w:szCs w:val="28"/>
          <w:lang w:bidi="fa-IR"/>
        </w:rPr>
      </w:pPr>
    </w:p>
    <w:p w:rsidR="002374E2" w:rsidRPr="00E629E7" w:rsidRDefault="003C2F0B" w:rsidP="00242572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بر این اساس، جهت‌گیری اصلی برنامه راهبردی کتابخانه باید حرکت از 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«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کتابخانه مبتنی بر مجموعه» به «کتابخانه مبتنی بر کاربر، خدمت و شواهد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»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 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باشد؛ یعنی ارزش کتابخانه صرفاً بر اساس تعداد منابع موجود سنجیده نشود، بلکه میزان استفاده، سرعت دسترسی، کیفیت خدمات، رضایت کاربران و تأثیر کتابخانه بر آموزش و پژوهش نیز معیار موفقیت قرار گیرد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DC411E" w:rsidRDefault="00FC3ECC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Titr"/>
          <w:b/>
          <w:bCs/>
          <w:color w:val="002060"/>
          <w:kern w:val="36"/>
          <w:sz w:val="28"/>
          <w:szCs w:val="28"/>
          <w:lang w:bidi="fa-IR"/>
        </w:rPr>
      </w:pPr>
      <w:r>
        <w:rPr>
          <w:rFonts w:ascii="Times New Roman" w:eastAsia="Times New Roman" w:hAnsi="Times New Roman" w:cs="B Titr"/>
          <w:b/>
          <w:bCs/>
          <w:color w:val="002060"/>
          <w:kern w:val="36"/>
          <w:sz w:val="28"/>
          <w:szCs w:val="28"/>
          <w:rtl/>
          <w:lang w:bidi="fa-IR"/>
        </w:rPr>
        <w:t xml:space="preserve">بخش هشتم: </w:t>
      </w:r>
      <w:bookmarkStart w:id="0" w:name="_GoBack"/>
      <w:r>
        <w:rPr>
          <w:rFonts w:ascii="Times New Roman" w:eastAsia="Times New Roman" w:hAnsi="Times New Roman" w:cs="B Titr"/>
          <w:b/>
          <w:bCs/>
          <w:color w:val="002060"/>
          <w:kern w:val="36"/>
          <w:sz w:val="28"/>
          <w:szCs w:val="28"/>
          <w:rtl/>
          <w:lang w:bidi="fa-IR"/>
        </w:rPr>
        <w:t>اهداف راهبردی و برنامه عملیاتی</w:t>
      </w:r>
    </w:p>
    <w:p w:rsidR="00DC411E" w:rsidRDefault="00FC3ECC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بر اساس تحلیل نقاط قوت، ضعف، فرصت‌ها و تهدیدهای کتابخانه (بخش هفتم) و نیازهای اولویت‌دار شناسایی‌شده ذی‌نفعان (بخش ششم)، اهداف راهبردی کتابخانه مجتمع آموزشی، درمانی و پژوهشی پیامبر اعظم(ص) در قالب اهداف کلان، کوتاه‌مدت، میان‌مدت و بلندمدت به شرح زیر تدوین شده است.</w:t>
      </w:r>
    </w:p>
    <w:p w:rsidR="00DC411E" w:rsidRDefault="00FC3ECC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>۸-۱</w:t>
      </w:r>
      <w:r>
        <w:rPr>
          <w:rFonts w:ascii="Times New Roman" w:eastAsia="Times New Roman" w:hAnsi="Times New Roman" w:cs="B Nazanin"/>
          <w:b/>
          <w:bCs/>
          <w:sz w:val="28"/>
          <w:szCs w:val="28"/>
          <w:lang w:bidi="fa-IR"/>
        </w:rPr>
        <w:t xml:space="preserve">. </w:t>
      </w:r>
      <w:r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>اهداف کلان</w:t>
      </w:r>
    </w:p>
    <w:p w:rsidR="00DC411E" w:rsidRDefault="00FC3ECC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ارتقای نظام مدیریت کتابخانه بر اساس استانداردهای کتابخانه‌های بیمارستانی و استقرار نظام بهبود مستمر</w:t>
      </w:r>
    </w:p>
    <w:p w:rsidR="00DC411E" w:rsidRDefault="00FC3ECC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توانمندسازی نیروی انسانی و ارتقای مهارت‌های تخصصی کتابداران</w:t>
      </w:r>
    </w:p>
    <w:p w:rsidR="00DC411E" w:rsidRDefault="00FC3ECC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بهبود فضای فیزیکی و تجهیزات کتابخانه در چارچوب استانداردهای ابلاغی و اخذ گواهی‌های کیفیت مرتبط</w:t>
      </w:r>
    </w:p>
    <w:p w:rsidR="00DC411E" w:rsidRDefault="00FC3ECC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توسعه، روزآمدسازی و مدیریت بهینه منابع اطلاعاتی چاپی و الکترونیکی</w:t>
      </w:r>
    </w:p>
    <w:p w:rsidR="00DC411E" w:rsidRDefault="00FC3ECC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توسعه زیرساخت‌های فناوری اطلاعات و خدمات الکترونیکی و غیرحضوری کتابخانه</w:t>
      </w:r>
    </w:p>
    <w:p w:rsidR="00DC411E" w:rsidRDefault="00FC3ECC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ارتقای کیفیت خدمات کتابخانه و افزایش رضایت کاربران</w:t>
      </w:r>
    </w:p>
    <w:p w:rsidR="00DC411E" w:rsidRDefault="00FC3ECC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>۸-۲</w:t>
      </w:r>
      <w:r>
        <w:rPr>
          <w:rFonts w:ascii="Times New Roman" w:eastAsia="Times New Roman" w:hAnsi="Times New Roman" w:cs="B Nazanin"/>
          <w:b/>
          <w:bCs/>
          <w:sz w:val="28"/>
          <w:szCs w:val="28"/>
          <w:lang w:bidi="fa-IR"/>
        </w:rPr>
        <w:t xml:space="preserve">. </w:t>
      </w:r>
      <w:r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>اهداف کوتاه‌مدت (یک‌ساله)</w:t>
      </w:r>
    </w:p>
    <w:p w:rsidR="00DC411E" w:rsidRDefault="00FC3ECC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بازنگری و به‌روزرسانی خط‌مشی‌ها، آیین‌نامه‌ها و مستندات کتابخانه</w:t>
      </w:r>
    </w:p>
    <w:p w:rsidR="00DC411E" w:rsidRDefault="00FC3ECC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تدوین و اجرای برنامه عملیاتی سالانه کتابخانه</w:t>
      </w:r>
    </w:p>
    <w:p w:rsidR="00DC411E" w:rsidRDefault="00FC3ECC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اجرای نظرسنجی رضایت کاربران و تحلیل نتایج آن</w:t>
      </w:r>
    </w:p>
    <w:p w:rsidR="00DC411E" w:rsidRDefault="00FC3ECC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نیازسنجی منابع اطلاعاتی و به‌روزرسانی مجموعه بر اساس نیاز واقعی کاربران</w:t>
      </w:r>
    </w:p>
    <w:p w:rsidR="00DC411E" w:rsidRDefault="00FC3ECC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برگزاری حداقل دو برنامه آموزشی برای معرفی خدمات کتابخانه و آموزش جستجوی منابع علمی</w:t>
      </w:r>
    </w:p>
    <w:p w:rsidR="00242572" w:rsidRDefault="00FC3ECC" w:rsidP="00CC689B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شروع فرآیند ثبت درخواست تجهیزات و بررسی وضعیت ایمنی، نور و صدای فضای کتابخانه با هماهنگی واحد بهبود کیفیت</w:t>
      </w:r>
    </w:p>
    <w:p w:rsidR="00CC689B" w:rsidRPr="00CC689B" w:rsidRDefault="00CC689B" w:rsidP="00CC689B">
      <w:pPr>
        <w:bidi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B Nazanin"/>
          <w:sz w:val="28"/>
          <w:szCs w:val="28"/>
          <w:lang w:bidi="fa-IR"/>
        </w:rPr>
      </w:pPr>
    </w:p>
    <w:p w:rsidR="00DC411E" w:rsidRDefault="00FC3ECC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>۸-۳</w:t>
      </w:r>
      <w:r>
        <w:rPr>
          <w:rFonts w:ascii="Times New Roman" w:eastAsia="Times New Roman" w:hAnsi="Times New Roman" w:cs="B Nazanin"/>
          <w:b/>
          <w:bCs/>
          <w:sz w:val="28"/>
          <w:szCs w:val="28"/>
          <w:lang w:bidi="fa-IR"/>
        </w:rPr>
        <w:t xml:space="preserve">. </w:t>
      </w:r>
      <w:r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>اهداف میان‌مدت (سه‌ساله)</w:t>
      </w:r>
    </w:p>
    <w:p w:rsidR="00DC411E" w:rsidRDefault="00FC3ECC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توسعه خدمات الکترونیکی و غیرحضوری کتابخانه</w:t>
      </w:r>
    </w:p>
    <w:p w:rsidR="00DC411E" w:rsidRDefault="00FC3ECC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ارتقای تجهیزات رایانه‌ای و زیرساخت‌های فناوری اطلاعات</w:t>
      </w:r>
    </w:p>
    <w:p w:rsidR="00DC411E" w:rsidRDefault="00FC3ECC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توسعه مجموعه منابع چاپی و الکترونیکی متناسب با نیازهای آموزشی، پژوهشی و درمانی</w:t>
      </w:r>
    </w:p>
    <w:p w:rsidR="00DC411E" w:rsidRDefault="00FC3ECC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اخذ گواهی کیفیت صدا و نور فضای کتابخانه از واحد بهبود کیفیت بیمارستان و رفع نواقص احتمالی شناسایی‌شده</w:t>
      </w:r>
    </w:p>
    <w:p w:rsidR="00DC411E" w:rsidRDefault="00FC3ECC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افزایش مشارکت کتابخانه در فعالیت‌های آموزشی و پژوهشی بیمارستان</w:t>
      </w:r>
    </w:p>
    <w:p w:rsidR="00DC411E" w:rsidRDefault="00FC3ECC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ارتقای مهارت‌های تخصصی کارکنان از طریق آموزش‌های مستمر</w:t>
      </w:r>
    </w:p>
    <w:p w:rsidR="00DC411E" w:rsidRDefault="00FC3ECC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>۸-۴</w:t>
      </w:r>
      <w:r>
        <w:rPr>
          <w:rFonts w:ascii="Times New Roman" w:eastAsia="Times New Roman" w:hAnsi="Times New Roman" w:cs="B Nazanin"/>
          <w:b/>
          <w:bCs/>
          <w:sz w:val="28"/>
          <w:szCs w:val="28"/>
          <w:lang w:bidi="fa-IR"/>
        </w:rPr>
        <w:t xml:space="preserve">. </w:t>
      </w:r>
      <w:r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>اهداف بلندمدت (بیش از سه سال)</w:t>
      </w:r>
    </w:p>
    <w:p w:rsidR="00DC411E" w:rsidRDefault="00FC3ECC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استقرار کامل استانداردهای کتابخانه‌های بیمارستانی در تمامی حوزه‌های عملکرد</w:t>
      </w:r>
    </w:p>
    <w:p w:rsidR="00DC411E" w:rsidRDefault="00FC3ECC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تبدیل کتابخانه به مرکز مرجع اطلاع‌رسانی علمی بیمارستان و دانشگاه</w:t>
      </w:r>
    </w:p>
    <w:p w:rsidR="00DC411E" w:rsidRDefault="00FC3ECC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توسعه خدمات هوشمند و غیرحضوری کتابخانه</w:t>
      </w:r>
    </w:p>
    <w:p w:rsidR="00DC411E" w:rsidRDefault="00FC3ECC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ارتقای جایگاه کتابخانه در حمایت از آموزش، پژوهش و تصمیم‌گیری مبتنی بر شواهد در بیمارستان</w:t>
      </w:r>
    </w:p>
    <w:p w:rsidR="00DC411E" w:rsidRDefault="00FC3ECC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بهبود مستمر کیفیت خدمات و افزایش رضایت کاربران بر اساس نظام پایش و ارزیابی</w:t>
      </w:r>
    </w:p>
    <w:p w:rsidR="00CC689B" w:rsidRDefault="00CC689B" w:rsidP="00CC689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</w:p>
    <w:p w:rsidR="00CC689B" w:rsidRDefault="00CC689B" w:rsidP="00CC689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</w:p>
    <w:bookmarkEnd w:id="0"/>
    <w:p w:rsidR="00CC689B" w:rsidRDefault="00CC689B" w:rsidP="00CC689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</w:p>
    <w:p w:rsidR="00CC689B" w:rsidRDefault="00CC689B" w:rsidP="00CC689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</w:p>
    <w:p w:rsidR="00CC689B" w:rsidRDefault="00CC689B" w:rsidP="00CC689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</w:p>
    <w:p w:rsidR="00CC689B" w:rsidRDefault="00CC689B" w:rsidP="00CC689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</w:p>
    <w:p w:rsidR="00CC689B" w:rsidRDefault="00CC689B" w:rsidP="00CC689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</w:p>
    <w:p w:rsidR="00CC689B" w:rsidRDefault="00CC689B" w:rsidP="00CC689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</w:p>
    <w:p w:rsidR="00CC689B" w:rsidRDefault="00CC689B" w:rsidP="00CC689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</w:p>
    <w:p w:rsidR="00DC411E" w:rsidRDefault="00FC3ECC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>۸-۵</w:t>
      </w:r>
      <w:r>
        <w:rPr>
          <w:rFonts w:ascii="Times New Roman" w:eastAsia="Times New Roman" w:hAnsi="Times New Roman" w:cs="B Nazanin"/>
          <w:b/>
          <w:bCs/>
          <w:sz w:val="28"/>
          <w:szCs w:val="28"/>
          <w:lang w:bidi="fa-IR"/>
        </w:rPr>
        <w:t xml:space="preserve">. </w:t>
      </w:r>
      <w:r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>اهداف راهبردی به تفکیک محور</w:t>
      </w:r>
    </w:p>
    <w:p w:rsidR="00DC411E" w:rsidRDefault="00FC3ECC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>۱- محور سازمان و مدیریت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257"/>
        <w:gridCol w:w="4408"/>
        <w:gridCol w:w="1685"/>
      </w:tblGrid>
      <w:tr w:rsidR="00DC411E" w:rsidTr="00ED13FF">
        <w:trPr>
          <w:jc w:val="center"/>
        </w:trPr>
        <w:tc>
          <w:tcPr>
            <w:tcW w:w="3257" w:type="dxa"/>
            <w:shd w:val="clear" w:color="auto" w:fill="FFFF00"/>
            <w:vAlign w:val="center"/>
          </w:tcPr>
          <w:p w:rsidR="00DC411E" w:rsidRDefault="00FC3ECC" w:rsidP="00775B38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هدف</w:t>
            </w:r>
          </w:p>
        </w:tc>
        <w:tc>
          <w:tcPr>
            <w:tcW w:w="4408" w:type="dxa"/>
            <w:shd w:val="clear" w:color="auto" w:fill="FFFF00"/>
            <w:vAlign w:val="center"/>
          </w:tcPr>
          <w:p w:rsidR="00DC411E" w:rsidRDefault="00FC3ECC" w:rsidP="00775B38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راهبردها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DC411E" w:rsidRDefault="00FC3ECC" w:rsidP="00775B38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شاخص‌های ارزیابی</w:t>
            </w:r>
          </w:p>
        </w:tc>
      </w:tr>
      <w:tr w:rsidR="00AC3392" w:rsidTr="00ED13FF">
        <w:trPr>
          <w:trHeight w:val="630"/>
          <w:jc w:val="center"/>
        </w:trPr>
        <w:tc>
          <w:tcPr>
            <w:tcW w:w="3257" w:type="dxa"/>
            <w:vMerge w:val="restart"/>
            <w:vAlign w:val="center"/>
          </w:tcPr>
          <w:p w:rsidR="00AC3392" w:rsidRDefault="00AC3392" w:rsidP="00775B38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ارتقای نظام مدیریت کتابخانه بر اساس استانداردهای کتابخانه‌های بیمارستانی و استقرار نظام بهبود مستمر</w:t>
            </w:r>
          </w:p>
        </w:tc>
        <w:tc>
          <w:tcPr>
            <w:tcW w:w="4408" w:type="dxa"/>
            <w:vAlign w:val="center"/>
          </w:tcPr>
          <w:p w:rsidR="00AC3392" w:rsidRDefault="00AC3392" w:rsidP="00C82A7A">
            <w:pPr>
              <w:bidi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بازنگری و به‌روزرسانی برنامه راهبردی کتابخانه</w:t>
            </w:r>
          </w:p>
        </w:tc>
        <w:tc>
          <w:tcPr>
            <w:tcW w:w="0" w:type="auto"/>
            <w:vMerge w:val="restart"/>
            <w:vAlign w:val="center"/>
          </w:tcPr>
          <w:p w:rsidR="00AC3392" w:rsidRDefault="00AC3392" w:rsidP="00775B38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میزان تحقق برنامه عملیاتی</w:t>
            </w:r>
            <w:r>
              <w:rPr>
                <w:rFonts w:ascii="Times New Roman" w:eastAsia="Times New Roman" w:hAnsi="Times New Roman" w:cs="B Nazanin"/>
              </w:rPr>
              <w:br/>
            </w: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تعداد مستندات بازنگری‌شده</w:t>
            </w:r>
            <w:r>
              <w:rPr>
                <w:rFonts w:ascii="Times New Roman" w:eastAsia="Times New Roman" w:hAnsi="Times New Roman" w:cs="B Nazanin"/>
              </w:rPr>
              <w:br/>
            </w: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تعداد جلسات پایش عملکرد</w:t>
            </w:r>
          </w:p>
        </w:tc>
      </w:tr>
      <w:tr w:rsidR="00AC3392" w:rsidTr="00ED13FF">
        <w:trPr>
          <w:trHeight w:val="765"/>
          <w:jc w:val="center"/>
        </w:trPr>
        <w:tc>
          <w:tcPr>
            <w:tcW w:w="3257" w:type="dxa"/>
            <w:vMerge/>
            <w:vAlign w:val="center"/>
          </w:tcPr>
          <w:p w:rsidR="00AC3392" w:rsidRDefault="00AC3392" w:rsidP="00775B38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408" w:type="dxa"/>
            <w:vAlign w:val="center"/>
          </w:tcPr>
          <w:p w:rsidR="00AC3392" w:rsidRDefault="00AC3392" w:rsidP="00C82A7A">
            <w:pPr>
              <w:bidi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بازنگری مستمر خط‌مشی‌ها، آیین‌نامه‌ها و دستورالعمل‌های کتابخانه</w:t>
            </w:r>
          </w:p>
        </w:tc>
        <w:tc>
          <w:tcPr>
            <w:tcW w:w="0" w:type="auto"/>
            <w:vMerge/>
            <w:vAlign w:val="center"/>
          </w:tcPr>
          <w:p w:rsidR="00AC3392" w:rsidRDefault="00AC3392" w:rsidP="00775B38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</w:tr>
      <w:tr w:rsidR="00AC3392" w:rsidTr="00ED13FF">
        <w:trPr>
          <w:trHeight w:val="450"/>
          <w:jc w:val="center"/>
        </w:trPr>
        <w:tc>
          <w:tcPr>
            <w:tcW w:w="3257" w:type="dxa"/>
            <w:vMerge/>
            <w:vAlign w:val="center"/>
          </w:tcPr>
          <w:p w:rsidR="00AC3392" w:rsidRDefault="00AC3392" w:rsidP="00775B38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408" w:type="dxa"/>
            <w:vAlign w:val="center"/>
          </w:tcPr>
          <w:p w:rsidR="00AC3392" w:rsidRDefault="00AC3392" w:rsidP="00C82A7A">
            <w:pPr>
              <w:bidi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تدوین و اجرای برنامه عملیاتی سالانه</w:t>
            </w:r>
          </w:p>
        </w:tc>
        <w:tc>
          <w:tcPr>
            <w:tcW w:w="0" w:type="auto"/>
            <w:vMerge/>
            <w:vAlign w:val="center"/>
          </w:tcPr>
          <w:p w:rsidR="00AC3392" w:rsidRDefault="00AC3392" w:rsidP="00775B38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</w:tr>
      <w:tr w:rsidR="00AC3392" w:rsidTr="00ED13FF">
        <w:trPr>
          <w:trHeight w:val="628"/>
          <w:jc w:val="center"/>
        </w:trPr>
        <w:tc>
          <w:tcPr>
            <w:tcW w:w="3257" w:type="dxa"/>
            <w:vMerge/>
            <w:vAlign w:val="center"/>
          </w:tcPr>
          <w:p w:rsidR="00AC3392" w:rsidRDefault="00AC3392" w:rsidP="00775B38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408" w:type="dxa"/>
            <w:vAlign w:val="center"/>
          </w:tcPr>
          <w:p w:rsidR="00AC3392" w:rsidRDefault="00AC3392" w:rsidP="00C82A7A">
            <w:pPr>
              <w:bidi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تقویت مستندسازی فعالیت‌ها و فرآیندهای کتابخانه</w:t>
            </w:r>
          </w:p>
        </w:tc>
        <w:tc>
          <w:tcPr>
            <w:tcW w:w="0" w:type="auto"/>
            <w:vMerge/>
            <w:vAlign w:val="center"/>
          </w:tcPr>
          <w:p w:rsidR="00AC3392" w:rsidRDefault="00AC3392" w:rsidP="00775B38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</w:tr>
      <w:tr w:rsidR="00AC3392" w:rsidTr="00ED13FF">
        <w:trPr>
          <w:trHeight w:val="780"/>
          <w:jc w:val="center"/>
        </w:trPr>
        <w:tc>
          <w:tcPr>
            <w:tcW w:w="3257" w:type="dxa"/>
            <w:vMerge/>
            <w:vAlign w:val="center"/>
          </w:tcPr>
          <w:p w:rsidR="00AC3392" w:rsidRDefault="00AC3392" w:rsidP="00775B38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408" w:type="dxa"/>
            <w:vAlign w:val="center"/>
          </w:tcPr>
          <w:p w:rsidR="00AC3392" w:rsidRDefault="00AC3392" w:rsidP="00C82A7A">
            <w:pPr>
              <w:bidi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پایش مستمر شاخص‌های عملکرد و ارائه گزارش سالانه</w:t>
            </w:r>
          </w:p>
        </w:tc>
        <w:tc>
          <w:tcPr>
            <w:tcW w:w="0" w:type="auto"/>
            <w:vMerge/>
            <w:vAlign w:val="center"/>
          </w:tcPr>
          <w:p w:rsidR="00AC3392" w:rsidRDefault="00AC3392" w:rsidP="00775B38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ED13FF" w:rsidRDefault="00ED13FF" w:rsidP="00ED13F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</w:pPr>
    </w:p>
    <w:p w:rsidR="00DC411E" w:rsidRDefault="00ED13FF" w:rsidP="00ED13F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2</w:t>
      </w:r>
      <w:r w:rsidR="00FC3ECC"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>- محور منابع انسانی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123"/>
        <w:gridCol w:w="4303"/>
        <w:gridCol w:w="2924"/>
      </w:tblGrid>
      <w:tr w:rsidR="00DC411E" w:rsidTr="00ED13FF">
        <w:trPr>
          <w:jc w:val="center"/>
        </w:trPr>
        <w:tc>
          <w:tcPr>
            <w:tcW w:w="2123" w:type="dxa"/>
            <w:shd w:val="clear" w:color="auto" w:fill="FFFF00"/>
          </w:tcPr>
          <w:p w:rsidR="00DC411E" w:rsidRDefault="00FC3ECC" w:rsidP="00775B38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هدف</w:t>
            </w:r>
          </w:p>
        </w:tc>
        <w:tc>
          <w:tcPr>
            <w:tcW w:w="4303" w:type="dxa"/>
            <w:shd w:val="clear" w:color="auto" w:fill="FFFF00"/>
          </w:tcPr>
          <w:p w:rsidR="00DC411E" w:rsidRDefault="00FC3ECC" w:rsidP="00775B38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راهبردها</w:t>
            </w:r>
          </w:p>
        </w:tc>
        <w:tc>
          <w:tcPr>
            <w:tcW w:w="0" w:type="auto"/>
            <w:shd w:val="clear" w:color="auto" w:fill="FFFF00"/>
          </w:tcPr>
          <w:p w:rsidR="00DC411E" w:rsidRDefault="00FC3ECC" w:rsidP="00775B38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شاخص‌های ارزیابی</w:t>
            </w:r>
          </w:p>
        </w:tc>
      </w:tr>
      <w:tr w:rsidR="00AC3392" w:rsidTr="00ED13FF">
        <w:trPr>
          <w:trHeight w:val="705"/>
          <w:jc w:val="center"/>
        </w:trPr>
        <w:tc>
          <w:tcPr>
            <w:tcW w:w="2123" w:type="dxa"/>
            <w:vMerge w:val="restart"/>
          </w:tcPr>
          <w:p w:rsidR="00AC3392" w:rsidRDefault="00AC3392" w:rsidP="00775B38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ارتقای توانمندی، مشارکت و بهره‌وری کارکنان کتابخانه</w:t>
            </w:r>
          </w:p>
        </w:tc>
        <w:tc>
          <w:tcPr>
            <w:tcW w:w="4303" w:type="dxa"/>
          </w:tcPr>
          <w:p w:rsidR="00AC3392" w:rsidRDefault="00AC3392" w:rsidP="00775B38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افزایش مشارکت کارکنان در برنامه‌های آموزشی</w:t>
            </w:r>
          </w:p>
        </w:tc>
        <w:tc>
          <w:tcPr>
            <w:tcW w:w="0" w:type="auto"/>
            <w:vMerge w:val="restart"/>
          </w:tcPr>
          <w:p w:rsidR="00AC3392" w:rsidRDefault="00AC3392" w:rsidP="00775B38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تعداد دوره‌های آموزشی گذرانده‌شده</w:t>
            </w:r>
            <w:r>
              <w:rPr>
                <w:rFonts w:ascii="Times New Roman" w:eastAsia="Times New Roman" w:hAnsi="Times New Roman" w:cs="B Nazanin"/>
              </w:rPr>
              <w:br/>
            </w: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میزان مشارکت کارکنان در برنامه‌های آموزشی</w:t>
            </w:r>
            <w:r>
              <w:rPr>
                <w:rFonts w:ascii="Times New Roman" w:eastAsia="Times New Roman" w:hAnsi="Times New Roman" w:cs="B Nazanin"/>
              </w:rPr>
              <w:br/>
            </w: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رضایت کارکنان از محیط کار</w:t>
            </w:r>
          </w:p>
        </w:tc>
      </w:tr>
      <w:tr w:rsidR="00AC3392" w:rsidTr="00ED13FF">
        <w:trPr>
          <w:trHeight w:val="1054"/>
          <w:jc w:val="center"/>
        </w:trPr>
        <w:tc>
          <w:tcPr>
            <w:tcW w:w="2123" w:type="dxa"/>
            <w:vMerge/>
          </w:tcPr>
          <w:p w:rsidR="00AC3392" w:rsidRDefault="00AC3392" w:rsidP="00775B38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303" w:type="dxa"/>
          </w:tcPr>
          <w:p w:rsidR="00AC3392" w:rsidRDefault="00AC3392" w:rsidP="00775B38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ارتقای مهارت‌های تخصصی کتابداران</w:t>
            </w:r>
            <w:r>
              <w:rPr>
                <w:rFonts w:ascii="Times New Roman" w:eastAsia="Times New Roman" w:hAnsi="Times New Roman" w:cs="B Nazanin"/>
              </w:rPr>
              <w:br/>
            </w: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تشویق به شرکت در همایش‌ها و کارگاه‌های علمی</w:t>
            </w:r>
          </w:p>
        </w:tc>
        <w:tc>
          <w:tcPr>
            <w:tcW w:w="0" w:type="auto"/>
            <w:vMerge/>
          </w:tcPr>
          <w:p w:rsidR="00AC3392" w:rsidRDefault="00AC3392" w:rsidP="00775B38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</w:tr>
      <w:tr w:rsidR="00AC3392" w:rsidTr="00ED13FF">
        <w:trPr>
          <w:trHeight w:val="630"/>
          <w:jc w:val="center"/>
        </w:trPr>
        <w:tc>
          <w:tcPr>
            <w:tcW w:w="2123" w:type="dxa"/>
            <w:vMerge/>
          </w:tcPr>
          <w:p w:rsidR="00AC3392" w:rsidRDefault="00AC3392" w:rsidP="00775B38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303" w:type="dxa"/>
          </w:tcPr>
          <w:p w:rsidR="00AC3392" w:rsidRDefault="00AC3392" w:rsidP="00775B38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استفاده از آموزش‌های مجازی و حضوری</w:t>
            </w:r>
          </w:p>
        </w:tc>
        <w:tc>
          <w:tcPr>
            <w:tcW w:w="0" w:type="auto"/>
            <w:vMerge/>
          </w:tcPr>
          <w:p w:rsidR="00AC3392" w:rsidRDefault="00AC3392" w:rsidP="00775B38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</w:tr>
      <w:tr w:rsidR="00AC3392" w:rsidTr="00ED13FF">
        <w:trPr>
          <w:trHeight w:val="422"/>
          <w:jc w:val="center"/>
        </w:trPr>
        <w:tc>
          <w:tcPr>
            <w:tcW w:w="2123" w:type="dxa"/>
            <w:vMerge/>
          </w:tcPr>
          <w:p w:rsidR="00AC3392" w:rsidRDefault="00AC3392" w:rsidP="00775B38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303" w:type="dxa"/>
          </w:tcPr>
          <w:p w:rsidR="00AC3392" w:rsidRDefault="00AC3392" w:rsidP="00775B38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تقویت فرهنگ یادگیری مستمر</w:t>
            </w:r>
          </w:p>
        </w:tc>
        <w:tc>
          <w:tcPr>
            <w:tcW w:w="0" w:type="auto"/>
            <w:vMerge/>
          </w:tcPr>
          <w:p w:rsidR="00AC3392" w:rsidRDefault="00AC3392" w:rsidP="00775B38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DC411E" w:rsidRDefault="00DC411E">
      <w:p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  <w:lang w:bidi="fa-IR"/>
        </w:rPr>
      </w:pPr>
    </w:p>
    <w:p w:rsidR="00CC689B" w:rsidRDefault="00CC689B" w:rsidP="00CC689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</w:pPr>
    </w:p>
    <w:p w:rsidR="00CC689B" w:rsidRDefault="00CC689B" w:rsidP="00CC689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</w:pPr>
    </w:p>
    <w:p w:rsidR="00CC689B" w:rsidRDefault="00CC689B" w:rsidP="00CC689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</w:pPr>
    </w:p>
    <w:p w:rsidR="00DC411E" w:rsidRPr="00CC689B" w:rsidRDefault="00FC3ECC" w:rsidP="00CC689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b/>
          <w:bCs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>۳- محور منابع فیزیکی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974"/>
        <w:gridCol w:w="4320"/>
        <w:gridCol w:w="2056"/>
      </w:tblGrid>
      <w:tr w:rsidR="00DC411E" w:rsidTr="00ED13FF">
        <w:trPr>
          <w:jc w:val="center"/>
        </w:trPr>
        <w:tc>
          <w:tcPr>
            <w:tcW w:w="2974" w:type="dxa"/>
            <w:shd w:val="clear" w:color="auto" w:fill="FFFF00"/>
            <w:vAlign w:val="center"/>
          </w:tcPr>
          <w:p w:rsidR="00DC411E" w:rsidRDefault="00FC3ECC" w:rsidP="00775B38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هدف</w:t>
            </w:r>
          </w:p>
        </w:tc>
        <w:tc>
          <w:tcPr>
            <w:tcW w:w="4320" w:type="dxa"/>
            <w:shd w:val="clear" w:color="auto" w:fill="FFFF00"/>
            <w:vAlign w:val="center"/>
          </w:tcPr>
          <w:p w:rsidR="00DC411E" w:rsidRDefault="00FC3ECC" w:rsidP="00775B38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راهبردها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DC411E" w:rsidRDefault="00FC3ECC" w:rsidP="00775B38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شاخص‌های ارزیابی</w:t>
            </w:r>
          </w:p>
        </w:tc>
      </w:tr>
      <w:tr w:rsidR="00AC3392" w:rsidTr="00ED13FF">
        <w:trPr>
          <w:trHeight w:val="360"/>
          <w:jc w:val="center"/>
        </w:trPr>
        <w:tc>
          <w:tcPr>
            <w:tcW w:w="2974" w:type="dxa"/>
            <w:vMerge w:val="restart"/>
            <w:vAlign w:val="center"/>
          </w:tcPr>
          <w:p w:rsidR="00AC3392" w:rsidRDefault="00AC3392" w:rsidP="00775B38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بهبود فضای فیزیکی و تجهیزات کتابخانه متناسب با استانداردهای کتابخانه‌های بیمارستانی</w:t>
            </w:r>
          </w:p>
        </w:tc>
        <w:tc>
          <w:tcPr>
            <w:tcW w:w="4320" w:type="dxa"/>
            <w:vAlign w:val="center"/>
          </w:tcPr>
          <w:p w:rsidR="00AC3392" w:rsidRDefault="00AC3392" w:rsidP="00775B38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بهسازی فضای مطالعه کاربران</w:t>
            </w:r>
          </w:p>
        </w:tc>
        <w:tc>
          <w:tcPr>
            <w:tcW w:w="0" w:type="auto"/>
            <w:vMerge w:val="restart"/>
            <w:vAlign w:val="center"/>
          </w:tcPr>
          <w:p w:rsidR="00AC3392" w:rsidRDefault="00AC3392" w:rsidP="00775B38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درصد تحقق نیازهای تجهیزاتی</w:t>
            </w:r>
            <w:r>
              <w:rPr>
                <w:rFonts w:ascii="Times New Roman" w:eastAsia="Times New Roman" w:hAnsi="Times New Roman" w:cs="B Nazanin"/>
              </w:rPr>
              <w:br/>
            </w: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میزان رضایت کاربران از فضای کتابخانه</w:t>
            </w:r>
            <w:r>
              <w:rPr>
                <w:rFonts w:ascii="Times New Roman" w:eastAsia="Times New Roman" w:hAnsi="Times New Roman" w:cs="B Nazanin"/>
              </w:rPr>
              <w:br/>
            </w: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وضعیت اخذ گواهی کیفیت صدا و نور</w:t>
            </w:r>
          </w:p>
        </w:tc>
      </w:tr>
      <w:tr w:rsidR="00AC3392" w:rsidTr="00ED13FF">
        <w:trPr>
          <w:trHeight w:val="364"/>
          <w:jc w:val="center"/>
        </w:trPr>
        <w:tc>
          <w:tcPr>
            <w:tcW w:w="2974" w:type="dxa"/>
            <w:vMerge/>
            <w:vAlign w:val="center"/>
          </w:tcPr>
          <w:p w:rsidR="00AC3392" w:rsidRDefault="00AC3392" w:rsidP="00775B38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320" w:type="dxa"/>
            <w:vAlign w:val="center"/>
          </w:tcPr>
          <w:p w:rsidR="00AC3392" w:rsidRDefault="00AC3392" w:rsidP="00775B38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بهبود شرایط نگهداری منابع</w:t>
            </w:r>
          </w:p>
        </w:tc>
        <w:tc>
          <w:tcPr>
            <w:tcW w:w="0" w:type="auto"/>
            <w:vMerge/>
            <w:vAlign w:val="center"/>
          </w:tcPr>
          <w:p w:rsidR="00AC3392" w:rsidRDefault="00AC3392" w:rsidP="00775B38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</w:tr>
      <w:tr w:rsidR="00AC3392" w:rsidTr="00ED13FF">
        <w:trPr>
          <w:trHeight w:val="375"/>
          <w:jc w:val="center"/>
        </w:trPr>
        <w:tc>
          <w:tcPr>
            <w:tcW w:w="2974" w:type="dxa"/>
            <w:vMerge/>
            <w:vAlign w:val="center"/>
          </w:tcPr>
          <w:p w:rsidR="00AC3392" w:rsidRDefault="00AC3392" w:rsidP="00775B38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320" w:type="dxa"/>
            <w:vAlign w:val="center"/>
          </w:tcPr>
          <w:p w:rsidR="00AC3392" w:rsidRDefault="00AC3392" w:rsidP="00775B38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به‌روزرسانی تجهیزات رایانه‌ای و اداری</w:t>
            </w:r>
          </w:p>
        </w:tc>
        <w:tc>
          <w:tcPr>
            <w:tcW w:w="0" w:type="auto"/>
            <w:vMerge/>
            <w:vAlign w:val="center"/>
          </w:tcPr>
          <w:p w:rsidR="00AC3392" w:rsidRDefault="00AC3392" w:rsidP="00775B38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</w:tr>
      <w:tr w:rsidR="00AC3392" w:rsidTr="00ED13FF">
        <w:trPr>
          <w:trHeight w:val="455"/>
          <w:jc w:val="center"/>
        </w:trPr>
        <w:tc>
          <w:tcPr>
            <w:tcW w:w="2974" w:type="dxa"/>
            <w:vMerge/>
            <w:vAlign w:val="center"/>
          </w:tcPr>
          <w:p w:rsidR="00AC3392" w:rsidRDefault="00AC3392" w:rsidP="00775B38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320" w:type="dxa"/>
            <w:vAlign w:val="center"/>
          </w:tcPr>
          <w:p w:rsidR="00AC3392" w:rsidRDefault="00AC3392" w:rsidP="00775B38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تأمین تجهیزات مورد نیاز کاربران</w:t>
            </w:r>
          </w:p>
        </w:tc>
        <w:tc>
          <w:tcPr>
            <w:tcW w:w="0" w:type="auto"/>
            <w:vMerge/>
            <w:vAlign w:val="center"/>
          </w:tcPr>
          <w:p w:rsidR="00AC3392" w:rsidRDefault="00AC3392" w:rsidP="00775B38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</w:tr>
      <w:tr w:rsidR="00AC3392" w:rsidTr="00ED13FF">
        <w:trPr>
          <w:trHeight w:val="795"/>
          <w:jc w:val="center"/>
        </w:trPr>
        <w:tc>
          <w:tcPr>
            <w:tcW w:w="2974" w:type="dxa"/>
            <w:vMerge/>
            <w:vAlign w:val="center"/>
          </w:tcPr>
          <w:p w:rsidR="00AC3392" w:rsidRDefault="00AC3392" w:rsidP="00775B38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320" w:type="dxa"/>
            <w:vAlign w:val="center"/>
          </w:tcPr>
          <w:p w:rsidR="00AC3392" w:rsidRDefault="00AC3392" w:rsidP="00775B38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اخذ گواهی کیفیت صدا و نور از واحد بهبود کیفیت و رفع نواقص شناسایی‌شده</w:t>
            </w:r>
          </w:p>
        </w:tc>
        <w:tc>
          <w:tcPr>
            <w:tcW w:w="0" w:type="auto"/>
            <w:vMerge/>
            <w:vAlign w:val="center"/>
          </w:tcPr>
          <w:p w:rsidR="00AC3392" w:rsidRDefault="00AC3392" w:rsidP="00775B38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</w:tr>
      <w:tr w:rsidR="00AC3392" w:rsidTr="00ED13FF">
        <w:trPr>
          <w:trHeight w:val="480"/>
          <w:jc w:val="center"/>
        </w:trPr>
        <w:tc>
          <w:tcPr>
            <w:tcW w:w="2974" w:type="dxa"/>
            <w:vMerge/>
            <w:vAlign w:val="center"/>
          </w:tcPr>
          <w:p w:rsidR="00AC3392" w:rsidRDefault="00AC3392" w:rsidP="00775B38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320" w:type="dxa"/>
            <w:vAlign w:val="center"/>
          </w:tcPr>
          <w:p w:rsidR="00AC3392" w:rsidRDefault="00AC3392" w:rsidP="00775B38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بهبود شرایط ایمنی و حفاظت از منابع</w:t>
            </w:r>
          </w:p>
        </w:tc>
        <w:tc>
          <w:tcPr>
            <w:tcW w:w="0" w:type="auto"/>
            <w:vMerge/>
            <w:vAlign w:val="center"/>
          </w:tcPr>
          <w:p w:rsidR="00AC3392" w:rsidRDefault="00AC3392" w:rsidP="00775B38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DC411E" w:rsidRDefault="00DC411E">
      <w:p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  <w:lang w:bidi="fa-IR"/>
        </w:rPr>
      </w:pPr>
    </w:p>
    <w:p w:rsidR="00DC411E" w:rsidRDefault="00FC3ECC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>۴- محور منابع اطلاعاتی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832"/>
        <w:gridCol w:w="4119"/>
        <w:gridCol w:w="2399"/>
      </w:tblGrid>
      <w:tr w:rsidR="00DC411E" w:rsidTr="00ED13FF">
        <w:trPr>
          <w:jc w:val="center"/>
        </w:trPr>
        <w:tc>
          <w:tcPr>
            <w:tcW w:w="2832" w:type="dxa"/>
            <w:shd w:val="clear" w:color="auto" w:fill="FFFF00"/>
            <w:vAlign w:val="center"/>
          </w:tcPr>
          <w:p w:rsidR="00DC411E" w:rsidRDefault="00FC3ECC" w:rsidP="00775B38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هدف</w:t>
            </w:r>
          </w:p>
        </w:tc>
        <w:tc>
          <w:tcPr>
            <w:tcW w:w="4119" w:type="dxa"/>
            <w:shd w:val="clear" w:color="auto" w:fill="FFFF00"/>
            <w:vAlign w:val="center"/>
          </w:tcPr>
          <w:p w:rsidR="00DC411E" w:rsidRDefault="00FC3ECC" w:rsidP="00775B38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راهبردها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DC411E" w:rsidRDefault="00FC3ECC" w:rsidP="00775B38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شاخص‌های ارزیابی</w:t>
            </w:r>
          </w:p>
        </w:tc>
      </w:tr>
      <w:tr w:rsidR="002902E8" w:rsidTr="00ED13FF">
        <w:trPr>
          <w:trHeight w:val="375"/>
          <w:jc w:val="center"/>
        </w:trPr>
        <w:tc>
          <w:tcPr>
            <w:tcW w:w="2832" w:type="dxa"/>
            <w:vMerge w:val="restart"/>
            <w:vAlign w:val="center"/>
          </w:tcPr>
          <w:p w:rsidR="002902E8" w:rsidRDefault="002902E8" w:rsidP="00775B38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توسعه، روزآمدسازی و مدیریت بهینه منابع اطلاعاتی</w:t>
            </w:r>
          </w:p>
        </w:tc>
        <w:tc>
          <w:tcPr>
            <w:tcW w:w="4119" w:type="dxa"/>
            <w:vAlign w:val="center"/>
          </w:tcPr>
          <w:p w:rsidR="002902E8" w:rsidRDefault="002902E8" w:rsidP="00775B38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اجرای خط‌مشی مجموعه‌سازی</w:t>
            </w:r>
          </w:p>
        </w:tc>
        <w:tc>
          <w:tcPr>
            <w:tcW w:w="0" w:type="auto"/>
            <w:vMerge w:val="restart"/>
            <w:vAlign w:val="center"/>
          </w:tcPr>
          <w:p w:rsidR="002902E8" w:rsidRDefault="002902E8" w:rsidP="00775B38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تعداد منابع خریداری‌شده</w:t>
            </w:r>
            <w:r>
              <w:rPr>
                <w:rFonts w:ascii="Times New Roman" w:eastAsia="Times New Roman" w:hAnsi="Times New Roman" w:cs="B Nazanin"/>
              </w:rPr>
              <w:br/>
            </w: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تعداد منابع وجین‌شده</w:t>
            </w:r>
            <w:r>
              <w:rPr>
                <w:rFonts w:ascii="Times New Roman" w:eastAsia="Times New Roman" w:hAnsi="Times New Roman" w:cs="B Nazanin"/>
              </w:rPr>
              <w:br/>
            </w: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میزان استفاده از منابع اطلاعاتی</w:t>
            </w:r>
          </w:p>
        </w:tc>
      </w:tr>
      <w:tr w:rsidR="002902E8" w:rsidTr="00ED13FF">
        <w:trPr>
          <w:trHeight w:val="338"/>
          <w:jc w:val="center"/>
        </w:trPr>
        <w:tc>
          <w:tcPr>
            <w:tcW w:w="2832" w:type="dxa"/>
            <w:vMerge/>
            <w:vAlign w:val="center"/>
          </w:tcPr>
          <w:p w:rsidR="002902E8" w:rsidRDefault="002902E8" w:rsidP="00775B38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119" w:type="dxa"/>
            <w:vAlign w:val="center"/>
          </w:tcPr>
          <w:p w:rsidR="002902E8" w:rsidRDefault="002902E8" w:rsidP="00775B38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اجرای برنامه وجین منابع فرسوده</w:t>
            </w:r>
          </w:p>
        </w:tc>
        <w:tc>
          <w:tcPr>
            <w:tcW w:w="0" w:type="auto"/>
            <w:vMerge/>
            <w:vAlign w:val="center"/>
          </w:tcPr>
          <w:p w:rsidR="002902E8" w:rsidRDefault="002902E8" w:rsidP="00775B38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</w:tr>
      <w:tr w:rsidR="002902E8" w:rsidTr="00ED13FF">
        <w:trPr>
          <w:trHeight w:val="420"/>
          <w:jc w:val="center"/>
        </w:trPr>
        <w:tc>
          <w:tcPr>
            <w:tcW w:w="2832" w:type="dxa"/>
            <w:vMerge/>
            <w:vAlign w:val="center"/>
          </w:tcPr>
          <w:p w:rsidR="002902E8" w:rsidRDefault="002902E8" w:rsidP="00775B38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119" w:type="dxa"/>
            <w:vAlign w:val="center"/>
          </w:tcPr>
          <w:p w:rsidR="002902E8" w:rsidRDefault="002902E8" w:rsidP="00775B38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به‌روزرسانی مجموعه کتاب‌ها و نشریات</w:t>
            </w:r>
          </w:p>
        </w:tc>
        <w:tc>
          <w:tcPr>
            <w:tcW w:w="0" w:type="auto"/>
            <w:vMerge/>
            <w:vAlign w:val="center"/>
          </w:tcPr>
          <w:p w:rsidR="002902E8" w:rsidRDefault="002902E8" w:rsidP="00775B38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</w:tr>
      <w:tr w:rsidR="002902E8" w:rsidTr="00ED13FF">
        <w:trPr>
          <w:trHeight w:val="600"/>
          <w:jc w:val="center"/>
        </w:trPr>
        <w:tc>
          <w:tcPr>
            <w:tcW w:w="2832" w:type="dxa"/>
            <w:vMerge/>
            <w:vAlign w:val="center"/>
          </w:tcPr>
          <w:p w:rsidR="002902E8" w:rsidRDefault="002902E8" w:rsidP="00775B38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119" w:type="dxa"/>
            <w:vAlign w:val="center"/>
          </w:tcPr>
          <w:p w:rsidR="002902E8" w:rsidRDefault="002902E8" w:rsidP="00775B38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ت</w:t>
            </w: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وسعه منابع الکترونیکی</w:t>
            </w:r>
          </w:p>
        </w:tc>
        <w:tc>
          <w:tcPr>
            <w:tcW w:w="0" w:type="auto"/>
            <w:vMerge/>
            <w:vAlign w:val="center"/>
          </w:tcPr>
          <w:p w:rsidR="002902E8" w:rsidRDefault="002902E8" w:rsidP="00775B38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</w:tr>
      <w:tr w:rsidR="002902E8" w:rsidTr="00ED13FF">
        <w:trPr>
          <w:trHeight w:val="705"/>
          <w:jc w:val="center"/>
        </w:trPr>
        <w:tc>
          <w:tcPr>
            <w:tcW w:w="2832" w:type="dxa"/>
            <w:vMerge/>
            <w:vAlign w:val="center"/>
          </w:tcPr>
          <w:p w:rsidR="002902E8" w:rsidRDefault="002902E8" w:rsidP="00775B38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119" w:type="dxa"/>
            <w:vAlign w:val="center"/>
          </w:tcPr>
          <w:p w:rsidR="002902E8" w:rsidRDefault="002902E8" w:rsidP="00775B38">
            <w:pPr>
              <w:bidi/>
              <w:jc w:val="center"/>
              <w:rPr>
                <w:rFonts w:ascii="Times New Roman" w:eastAsia="Times New Roman" w:hAnsi="Times New Roman" w:cs="B Nazanin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نیازسنجی مستمر کاربران جهت خرید منابع</w:t>
            </w:r>
          </w:p>
        </w:tc>
        <w:tc>
          <w:tcPr>
            <w:tcW w:w="0" w:type="auto"/>
            <w:vMerge/>
            <w:vAlign w:val="center"/>
          </w:tcPr>
          <w:p w:rsidR="002902E8" w:rsidRDefault="002902E8" w:rsidP="00775B38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DC411E" w:rsidRDefault="00DC411E">
      <w:p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  <w:lang w:bidi="fa-IR"/>
        </w:rPr>
      </w:pPr>
    </w:p>
    <w:p w:rsidR="00CC689B" w:rsidRDefault="00CC689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</w:pPr>
    </w:p>
    <w:p w:rsidR="00CC689B" w:rsidRDefault="00CC689B" w:rsidP="00CC689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</w:pPr>
    </w:p>
    <w:p w:rsidR="00CC689B" w:rsidRDefault="00CC689B" w:rsidP="00CC689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</w:pPr>
    </w:p>
    <w:p w:rsidR="00CC689B" w:rsidRDefault="00CC689B" w:rsidP="00CC689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</w:pPr>
    </w:p>
    <w:p w:rsidR="00CC689B" w:rsidRDefault="00CC689B" w:rsidP="00CC689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</w:pPr>
    </w:p>
    <w:p w:rsidR="00CC689B" w:rsidRDefault="00CC689B" w:rsidP="00CC689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</w:pPr>
    </w:p>
    <w:p w:rsidR="00DC411E" w:rsidRDefault="00FC3ECC" w:rsidP="00CC689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>۵- محور فناوری اطلاعات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832"/>
        <w:gridCol w:w="4172"/>
        <w:gridCol w:w="2346"/>
      </w:tblGrid>
      <w:tr w:rsidR="00DC411E" w:rsidTr="00ED13FF">
        <w:trPr>
          <w:jc w:val="center"/>
        </w:trPr>
        <w:tc>
          <w:tcPr>
            <w:tcW w:w="2832" w:type="dxa"/>
            <w:shd w:val="clear" w:color="auto" w:fill="FFFF00"/>
            <w:vAlign w:val="center"/>
          </w:tcPr>
          <w:p w:rsidR="00DC411E" w:rsidRDefault="00FC3ECC" w:rsidP="0072004D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هدف</w:t>
            </w:r>
          </w:p>
        </w:tc>
        <w:tc>
          <w:tcPr>
            <w:tcW w:w="4172" w:type="dxa"/>
            <w:shd w:val="clear" w:color="auto" w:fill="FFFF00"/>
            <w:vAlign w:val="center"/>
          </w:tcPr>
          <w:p w:rsidR="00DC411E" w:rsidRDefault="00FC3ECC" w:rsidP="0072004D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راهبردها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DC411E" w:rsidRDefault="00FC3ECC" w:rsidP="0072004D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شاخص‌های ارزیابی</w:t>
            </w:r>
          </w:p>
        </w:tc>
      </w:tr>
      <w:tr w:rsidR="002902E8" w:rsidTr="00ED13FF">
        <w:trPr>
          <w:trHeight w:val="690"/>
          <w:jc w:val="center"/>
        </w:trPr>
        <w:tc>
          <w:tcPr>
            <w:tcW w:w="2832" w:type="dxa"/>
            <w:vMerge w:val="restart"/>
            <w:vAlign w:val="center"/>
          </w:tcPr>
          <w:p w:rsidR="002902E8" w:rsidRDefault="002902E8" w:rsidP="0072004D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توسعه زیرساخت‌های فناوری اطلاعات و خدمات الکترونیکی کتابخانه</w:t>
            </w:r>
          </w:p>
        </w:tc>
        <w:tc>
          <w:tcPr>
            <w:tcW w:w="4172" w:type="dxa"/>
            <w:vAlign w:val="center"/>
          </w:tcPr>
          <w:p w:rsidR="002902E8" w:rsidRDefault="002902E8" w:rsidP="0072004D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به‌روزرسانی مستمر وب‌سایت کتابخانه</w:t>
            </w:r>
          </w:p>
        </w:tc>
        <w:tc>
          <w:tcPr>
            <w:tcW w:w="0" w:type="auto"/>
            <w:vMerge w:val="restart"/>
            <w:vAlign w:val="center"/>
          </w:tcPr>
          <w:p w:rsidR="002902E8" w:rsidRDefault="002902E8" w:rsidP="0072004D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تعداد خدمات الکترونیکی ارائه‌شده</w:t>
            </w:r>
            <w:r>
              <w:rPr>
                <w:rFonts w:ascii="Times New Roman" w:eastAsia="Times New Roman" w:hAnsi="Times New Roman" w:cs="B Nazanin"/>
              </w:rPr>
              <w:br/>
            </w: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تعداد بازدیدکنندگان وب‌سایت</w:t>
            </w:r>
            <w:r>
              <w:rPr>
                <w:rFonts w:ascii="Times New Roman" w:eastAsia="Times New Roman" w:hAnsi="Times New Roman" w:cs="B Nazanin"/>
              </w:rPr>
              <w:br/>
            </w: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میزان استفاده از منابع الکترونیکی</w:t>
            </w:r>
          </w:p>
        </w:tc>
      </w:tr>
      <w:tr w:rsidR="002902E8" w:rsidTr="00ED13FF">
        <w:trPr>
          <w:trHeight w:val="375"/>
          <w:jc w:val="center"/>
        </w:trPr>
        <w:tc>
          <w:tcPr>
            <w:tcW w:w="2832" w:type="dxa"/>
            <w:vMerge/>
            <w:vAlign w:val="center"/>
          </w:tcPr>
          <w:p w:rsidR="002902E8" w:rsidRDefault="002902E8" w:rsidP="0072004D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2" w:type="dxa"/>
            <w:vAlign w:val="center"/>
          </w:tcPr>
          <w:p w:rsidR="002902E8" w:rsidRDefault="002902E8" w:rsidP="0072004D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توسعه خدمات غیرحضوری</w:t>
            </w:r>
          </w:p>
        </w:tc>
        <w:tc>
          <w:tcPr>
            <w:tcW w:w="0" w:type="auto"/>
            <w:vMerge/>
            <w:vAlign w:val="center"/>
          </w:tcPr>
          <w:p w:rsidR="002902E8" w:rsidRDefault="002902E8" w:rsidP="0072004D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</w:tr>
      <w:tr w:rsidR="002902E8" w:rsidTr="00ED13FF">
        <w:trPr>
          <w:trHeight w:val="559"/>
          <w:jc w:val="center"/>
        </w:trPr>
        <w:tc>
          <w:tcPr>
            <w:tcW w:w="2832" w:type="dxa"/>
            <w:vMerge/>
            <w:vAlign w:val="center"/>
          </w:tcPr>
          <w:p w:rsidR="002902E8" w:rsidRDefault="002902E8" w:rsidP="0072004D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2" w:type="dxa"/>
            <w:vAlign w:val="center"/>
          </w:tcPr>
          <w:p w:rsidR="002902E8" w:rsidRDefault="002902E8" w:rsidP="0072004D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بهبود نرم‌افزار مدیریت کتابخانه (آذرسا)</w:t>
            </w:r>
          </w:p>
        </w:tc>
        <w:tc>
          <w:tcPr>
            <w:tcW w:w="0" w:type="auto"/>
            <w:vMerge/>
            <w:vAlign w:val="center"/>
          </w:tcPr>
          <w:p w:rsidR="002902E8" w:rsidRDefault="002902E8" w:rsidP="0072004D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</w:tr>
      <w:tr w:rsidR="002902E8" w:rsidTr="00ED13FF">
        <w:trPr>
          <w:trHeight w:val="795"/>
          <w:jc w:val="center"/>
        </w:trPr>
        <w:tc>
          <w:tcPr>
            <w:tcW w:w="2832" w:type="dxa"/>
            <w:vMerge/>
            <w:vAlign w:val="center"/>
          </w:tcPr>
          <w:p w:rsidR="002902E8" w:rsidRDefault="002902E8" w:rsidP="0072004D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2" w:type="dxa"/>
            <w:vAlign w:val="center"/>
          </w:tcPr>
          <w:p w:rsidR="002902E8" w:rsidRDefault="002902E8" w:rsidP="0072004D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گسترش دسترسی به منابع الکترونیکی</w:t>
            </w:r>
          </w:p>
        </w:tc>
        <w:tc>
          <w:tcPr>
            <w:tcW w:w="0" w:type="auto"/>
            <w:vMerge/>
            <w:vAlign w:val="center"/>
          </w:tcPr>
          <w:p w:rsidR="002902E8" w:rsidRDefault="002902E8" w:rsidP="0072004D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</w:tr>
      <w:tr w:rsidR="002902E8" w:rsidTr="00ED13FF">
        <w:trPr>
          <w:trHeight w:val="750"/>
          <w:jc w:val="center"/>
        </w:trPr>
        <w:tc>
          <w:tcPr>
            <w:tcW w:w="2832" w:type="dxa"/>
            <w:vMerge/>
            <w:vAlign w:val="center"/>
          </w:tcPr>
          <w:p w:rsidR="002902E8" w:rsidRDefault="002902E8" w:rsidP="0072004D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2" w:type="dxa"/>
            <w:vAlign w:val="center"/>
          </w:tcPr>
          <w:p w:rsidR="002902E8" w:rsidRDefault="002902E8" w:rsidP="0072004D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افزایش تولید محتوای آموزشی در وب‌سایت</w:t>
            </w:r>
          </w:p>
        </w:tc>
        <w:tc>
          <w:tcPr>
            <w:tcW w:w="0" w:type="auto"/>
            <w:vMerge/>
            <w:vAlign w:val="center"/>
          </w:tcPr>
          <w:p w:rsidR="002902E8" w:rsidRDefault="002902E8" w:rsidP="0072004D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DC411E" w:rsidRDefault="00DC411E">
      <w:p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  <w:lang w:bidi="fa-IR"/>
        </w:rPr>
      </w:pPr>
    </w:p>
    <w:p w:rsidR="00DC411E" w:rsidRDefault="00FC3ECC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>۶- محور خدمات کتابخانه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832"/>
        <w:gridCol w:w="4140"/>
        <w:gridCol w:w="2378"/>
      </w:tblGrid>
      <w:tr w:rsidR="00DC411E" w:rsidTr="00ED13FF">
        <w:trPr>
          <w:jc w:val="center"/>
        </w:trPr>
        <w:tc>
          <w:tcPr>
            <w:tcW w:w="2832" w:type="dxa"/>
            <w:shd w:val="clear" w:color="auto" w:fill="FFFF00"/>
            <w:vAlign w:val="center"/>
          </w:tcPr>
          <w:p w:rsidR="00DC411E" w:rsidRDefault="00FC3ECC" w:rsidP="0072004D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هدف</w:t>
            </w:r>
          </w:p>
        </w:tc>
        <w:tc>
          <w:tcPr>
            <w:tcW w:w="4140" w:type="dxa"/>
            <w:shd w:val="clear" w:color="auto" w:fill="FFFF00"/>
            <w:vAlign w:val="center"/>
          </w:tcPr>
          <w:p w:rsidR="00DC411E" w:rsidRDefault="00FC3ECC" w:rsidP="0072004D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راهبردها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DC411E" w:rsidRDefault="00FC3ECC" w:rsidP="0072004D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شاخص‌های ارزیابی</w:t>
            </w:r>
          </w:p>
        </w:tc>
      </w:tr>
      <w:tr w:rsidR="002902E8" w:rsidTr="00ED13FF">
        <w:trPr>
          <w:trHeight w:val="405"/>
          <w:jc w:val="center"/>
        </w:trPr>
        <w:tc>
          <w:tcPr>
            <w:tcW w:w="2832" w:type="dxa"/>
            <w:vMerge w:val="restart"/>
            <w:vAlign w:val="center"/>
          </w:tcPr>
          <w:p w:rsidR="002902E8" w:rsidRDefault="002902E8" w:rsidP="0072004D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ارتقای کیفیت خدمات و افزایش رضایت کاربران</w:t>
            </w:r>
          </w:p>
        </w:tc>
        <w:tc>
          <w:tcPr>
            <w:tcW w:w="4140" w:type="dxa"/>
            <w:vAlign w:val="center"/>
          </w:tcPr>
          <w:p w:rsidR="002902E8" w:rsidRDefault="002902E8" w:rsidP="0072004D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توسعه خدمات مرجع</w:t>
            </w:r>
          </w:p>
        </w:tc>
        <w:tc>
          <w:tcPr>
            <w:tcW w:w="0" w:type="auto"/>
            <w:vMerge w:val="restart"/>
            <w:vAlign w:val="center"/>
          </w:tcPr>
          <w:p w:rsidR="002902E8" w:rsidRDefault="002902E8" w:rsidP="0072004D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درصد رضایت کاربران</w:t>
            </w:r>
            <w:r>
              <w:rPr>
                <w:rFonts w:ascii="Times New Roman" w:eastAsia="Times New Roman" w:hAnsi="Times New Roman" w:cs="B Nazanin"/>
              </w:rPr>
              <w:br/>
            </w: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تعداد جلسات آموزشی برگزارشده</w:t>
            </w:r>
            <w:r>
              <w:rPr>
                <w:rFonts w:ascii="Times New Roman" w:eastAsia="Times New Roman" w:hAnsi="Times New Roman" w:cs="B Nazanin"/>
              </w:rPr>
              <w:br/>
            </w: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تعداد خدمات مرجع ارائه‌شده</w:t>
            </w:r>
          </w:p>
        </w:tc>
      </w:tr>
      <w:tr w:rsidR="002902E8" w:rsidTr="00ED13FF">
        <w:trPr>
          <w:trHeight w:val="668"/>
          <w:jc w:val="center"/>
        </w:trPr>
        <w:tc>
          <w:tcPr>
            <w:tcW w:w="2832" w:type="dxa"/>
            <w:vMerge/>
            <w:vAlign w:val="center"/>
          </w:tcPr>
          <w:p w:rsidR="002902E8" w:rsidRDefault="002902E8" w:rsidP="0072004D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140" w:type="dxa"/>
            <w:vAlign w:val="center"/>
          </w:tcPr>
          <w:p w:rsidR="002902E8" w:rsidRDefault="002902E8" w:rsidP="0072004D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گسترش آموزش کاربران در زمینه جستجوی منابع علمی</w:t>
            </w:r>
          </w:p>
        </w:tc>
        <w:tc>
          <w:tcPr>
            <w:tcW w:w="0" w:type="auto"/>
            <w:vMerge/>
            <w:vAlign w:val="center"/>
          </w:tcPr>
          <w:p w:rsidR="002902E8" w:rsidRDefault="002902E8" w:rsidP="0072004D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</w:tr>
      <w:tr w:rsidR="002902E8" w:rsidTr="00ED13FF">
        <w:trPr>
          <w:trHeight w:val="420"/>
          <w:jc w:val="center"/>
        </w:trPr>
        <w:tc>
          <w:tcPr>
            <w:tcW w:w="2832" w:type="dxa"/>
            <w:vMerge/>
            <w:vAlign w:val="center"/>
          </w:tcPr>
          <w:p w:rsidR="002902E8" w:rsidRDefault="002902E8" w:rsidP="0072004D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140" w:type="dxa"/>
            <w:vAlign w:val="center"/>
          </w:tcPr>
          <w:p w:rsidR="002902E8" w:rsidRDefault="002902E8" w:rsidP="0072004D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برگزاری برنامه‌های معرفی خدمات کتابخانه</w:t>
            </w:r>
          </w:p>
        </w:tc>
        <w:tc>
          <w:tcPr>
            <w:tcW w:w="0" w:type="auto"/>
            <w:vMerge/>
            <w:vAlign w:val="center"/>
          </w:tcPr>
          <w:p w:rsidR="002902E8" w:rsidRDefault="002902E8" w:rsidP="0072004D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</w:tr>
      <w:tr w:rsidR="002902E8" w:rsidTr="00ED13FF">
        <w:trPr>
          <w:trHeight w:val="321"/>
          <w:jc w:val="center"/>
        </w:trPr>
        <w:tc>
          <w:tcPr>
            <w:tcW w:w="2832" w:type="dxa"/>
            <w:vMerge/>
            <w:vAlign w:val="center"/>
          </w:tcPr>
          <w:p w:rsidR="002902E8" w:rsidRDefault="002902E8" w:rsidP="0072004D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140" w:type="dxa"/>
            <w:vAlign w:val="center"/>
          </w:tcPr>
          <w:p w:rsidR="002902E8" w:rsidRDefault="002902E8" w:rsidP="0072004D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اجرای منظم نظرسنجی رضایت کاربران</w:t>
            </w:r>
          </w:p>
        </w:tc>
        <w:tc>
          <w:tcPr>
            <w:tcW w:w="0" w:type="auto"/>
            <w:vMerge/>
            <w:vAlign w:val="center"/>
          </w:tcPr>
          <w:p w:rsidR="002902E8" w:rsidRDefault="002902E8" w:rsidP="0072004D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</w:tr>
      <w:tr w:rsidR="002902E8" w:rsidTr="00ED13FF">
        <w:trPr>
          <w:trHeight w:val="375"/>
          <w:jc w:val="center"/>
        </w:trPr>
        <w:tc>
          <w:tcPr>
            <w:tcW w:w="2832" w:type="dxa"/>
            <w:vMerge/>
            <w:vAlign w:val="center"/>
          </w:tcPr>
          <w:p w:rsidR="002902E8" w:rsidRDefault="002902E8" w:rsidP="0072004D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140" w:type="dxa"/>
            <w:vAlign w:val="center"/>
          </w:tcPr>
          <w:p w:rsidR="002902E8" w:rsidRDefault="002902E8" w:rsidP="0072004D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پاسخگویی مؤثر به نیازهای اطلاعاتی کاربران</w:t>
            </w:r>
          </w:p>
        </w:tc>
        <w:tc>
          <w:tcPr>
            <w:tcW w:w="0" w:type="auto"/>
            <w:vMerge/>
            <w:vAlign w:val="center"/>
          </w:tcPr>
          <w:p w:rsidR="002902E8" w:rsidRDefault="002902E8" w:rsidP="0072004D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3075BB" w:rsidRDefault="003075BB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</w:pPr>
    </w:p>
    <w:p w:rsidR="003075BB" w:rsidRDefault="003075BB" w:rsidP="003075BB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</w:pPr>
    </w:p>
    <w:p w:rsidR="003075BB" w:rsidRDefault="003075BB" w:rsidP="003075BB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</w:pPr>
    </w:p>
    <w:p w:rsidR="003075BB" w:rsidRDefault="003075BB" w:rsidP="003075BB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</w:pPr>
    </w:p>
    <w:p w:rsidR="00CC689B" w:rsidRDefault="00CC689B" w:rsidP="00CC689B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</w:pPr>
    </w:p>
    <w:p w:rsidR="003075BB" w:rsidRDefault="003075BB" w:rsidP="003075BB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</w:pPr>
    </w:p>
    <w:p w:rsidR="00DC411E" w:rsidRDefault="003075BB" w:rsidP="003075BB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28"/>
          <w:szCs w:val="28"/>
          <w:lang w:bidi="fa-IR"/>
        </w:rPr>
      </w:pPr>
      <w:r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8</w:t>
      </w:r>
      <w:r w:rsidR="00FC3ECC"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>-۶</w:t>
      </w:r>
      <w:r w:rsidR="00FC3ECC">
        <w:rPr>
          <w:rFonts w:ascii="Times New Roman" w:eastAsia="Times New Roman" w:hAnsi="Times New Roman" w:cs="B Nazanin"/>
          <w:b/>
          <w:bCs/>
          <w:sz w:val="28"/>
          <w:szCs w:val="28"/>
          <w:lang w:bidi="fa-IR"/>
        </w:rPr>
        <w:t xml:space="preserve">. </w:t>
      </w:r>
      <w:r w:rsidR="00FC3ECC"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>جدول برنامه عملیاتی اجرای اهداف راهبردی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592"/>
        <w:gridCol w:w="2868"/>
        <w:gridCol w:w="1725"/>
        <w:gridCol w:w="1655"/>
        <w:gridCol w:w="1510"/>
      </w:tblGrid>
      <w:tr w:rsidR="00DC411E">
        <w:trPr>
          <w:jc w:val="center"/>
        </w:trPr>
        <w:tc>
          <w:tcPr>
            <w:tcW w:w="0" w:type="auto"/>
            <w:shd w:val="clear" w:color="auto" w:fill="FFFF00"/>
          </w:tcPr>
          <w:p w:rsidR="00DC411E" w:rsidRDefault="00FC3ECC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هدف راهبردی</w:t>
            </w:r>
          </w:p>
        </w:tc>
        <w:tc>
          <w:tcPr>
            <w:tcW w:w="0" w:type="auto"/>
            <w:shd w:val="clear" w:color="auto" w:fill="FFFF00"/>
          </w:tcPr>
          <w:p w:rsidR="00DC411E" w:rsidRDefault="00FC3ECC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اقدام</w:t>
            </w:r>
          </w:p>
        </w:tc>
        <w:tc>
          <w:tcPr>
            <w:tcW w:w="0" w:type="auto"/>
            <w:shd w:val="clear" w:color="auto" w:fill="FFFF00"/>
          </w:tcPr>
          <w:p w:rsidR="00DC411E" w:rsidRDefault="00FC3ECC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مسئول اجرا</w:t>
            </w:r>
          </w:p>
        </w:tc>
        <w:tc>
          <w:tcPr>
            <w:tcW w:w="0" w:type="auto"/>
            <w:shd w:val="clear" w:color="auto" w:fill="FFFF00"/>
          </w:tcPr>
          <w:p w:rsidR="00DC411E" w:rsidRDefault="00FC3ECC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زمان اجرا</w:t>
            </w:r>
          </w:p>
        </w:tc>
        <w:tc>
          <w:tcPr>
            <w:tcW w:w="0" w:type="auto"/>
            <w:shd w:val="clear" w:color="auto" w:fill="FFFF00"/>
          </w:tcPr>
          <w:p w:rsidR="00DC411E" w:rsidRDefault="00FC3ECC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شاخص ارزیابی</w:t>
            </w:r>
          </w:p>
        </w:tc>
      </w:tr>
      <w:tr w:rsidR="00DC411E">
        <w:trPr>
          <w:jc w:val="center"/>
        </w:trPr>
        <w:tc>
          <w:tcPr>
            <w:tcW w:w="0" w:type="auto"/>
          </w:tcPr>
          <w:p w:rsidR="00DC411E" w:rsidRDefault="00FC3ECC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ارتقای مدیریت کتابخانه</w:t>
            </w:r>
          </w:p>
        </w:tc>
        <w:tc>
          <w:tcPr>
            <w:tcW w:w="0" w:type="auto"/>
          </w:tcPr>
          <w:p w:rsidR="00DC411E" w:rsidRDefault="00FC3ECC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بازنگری برنامه راهبردی</w:t>
            </w:r>
          </w:p>
        </w:tc>
        <w:tc>
          <w:tcPr>
            <w:tcW w:w="0" w:type="auto"/>
          </w:tcPr>
          <w:p w:rsidR="00DC411E" w:rsidRDefault="00FC3ECC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مسئول کتابخانه</w:t>
            </w:r>
          </w:p>
        </w:tc>
        <w:tc>
          <w:tcPr>
            <w:tcW w:w="0" w:type="auto"/>
          </w:tcPr>
          <w:p w:rsidR="00DC411E" w:rsidRDefault="00FC3ECC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سالانه</w:t>
            </w:r>
          </w:p>
        </w:tc>
        <w:tc>
          <w:tcPr>
            <w:tcW w:w="0" w:type="auto"/>
          </w:tcPr>
          <w:p w:rsidR="00DC411E" w:rsidRDefault="00FC3ECC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درصد تحقق برنامه</w:t>
            </w:r>
          </w:p>
        </w:tc>
      </w:tr>
      <w:tr w:rsidR="00DC411E">
        <w:trPr>
          <w:jc w:val="center"/>
        </w:trPr>
        <w:tc>
          <w:tcPr>
            <w:tcW w:w="0" w:type="auto"/>
          </w:tcPr>
          <w:p w:rsidR="00DC411E" w:rsidRDefault="00FC3ECC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توانمندسازی کارکنان</w:t>
            </w:r>
          </w:p>
        </w:tc>
        <w:tc>
          <w:tcPr>
            <w:tcW w:w="0" w:type="auto"/>
          </w:tcPr>
          <w:p w:rsidR="00DC411E" w:rsidRDefault="00FC3ECC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شرکت در دوره‌های آموزشی</w:t>
            </w:r>
          </w:p>
        </w:tc>
        <w:tc>
          <w:tcPr>
            <w:tcW w:w="0" w:type="auto"/>
          </w:tcPr>
          <w:p w:rsidR="00DC411E" w:rsidRDefault="00FC3ECC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مسئول کتابخانه</w:t>
            </w:r>
          </w:p>
        </w:tc>
        <w:tc>
          <w:tcPr>
            <w:tcW w:w="0" w:type="auto"/>
          </w:tcPr>
          <w:p w:rsidR="00DC411E" w:rsidRDefault="00FC3ECC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سالانه</w:t>
            </w:r>
          </w:p>
        </w:tc>
        <w:tc>
          <w:tcPr>
            <w:tcW w:w="0" w:type="auto"/>
          </w:tcPr>
          <w:p w:rsidR="00DC411E" w:rsidRDefault="00FC3ECC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تعداد دوره‌های آموزشی</w:t>
            </w:r>
          </w:p>
        </w:tc>
      </w:tr>
      <w:tr w:rsidR="00DC411E">
        <w:trPr>
          <w:jc w:val="center"/>
        </w:trPr>
        <w:tc>
          <w:tcPr>
            <w:tcW w:w="0" w:type="auto"/>
          </w:tcPr>
          <w:p w:rsidR="00DC411E" w:rsidRDefault="00FC3ECC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توسعه منابع اطلاعاتی</w:t>
            </w:r>
          </w:p>
        </w:tc>
        <w:tc>
          <w:tcPr>
            <w:tcW w:w="0" w:type="auto"/>
          </w:tcPr>
          <w:p w:rsidR="00DC411E" w:rsidRDefault="00FC3ECC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به‌روزرسانی منابع</w:t>
            </w:r>
          </w:p>
        </w:tc>
        <w:tc>
          <w:tcPr>
            <w:tcW w:w="0" w:type="auto"/>
          </w:tcPr>
          <w:p w:rsidR="00DC411E" w:rsidRDefault="00FC3ECC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مسئول کتابخانه</w:t>
            </w:r>
          </w:p>
        </w:tc>
        <w:tc>
          <w:tcPr>
            <w:tcW w:w="0" w:type="auto"/>
          </w:tcPr>
          <w:p w:rsidR="00DC411E" w:rsidRDefault="00FC3ECC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مستمر</w:t>
            </w:r>
          </w:p>
        </w:tc>
        <w:tc>
          <w:tcPr>
            <w:tcW w:w="0" w:type="auto"/>
          </w:tcPr>
          <w:p w:rsidR="00DC411E" w:rsidRDefault="00FC3ECC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تعداد منابع جدید</w:t>
            </w:r>
          </w:p>
        </w:tc>
      </w:tr>
      <w:tr w:rsidR="00DC411E">
        <w:trPr>
          <w:jc w:val="center"/>
        </w:trPr>
        <w:tc>
          <w:tcPr>
            <w:tcW w:w="0" w:type="auto"/>
          </w:tcPr>
          <w:p w:rsidR="00DC411E" w:rsidRDefault="00FC3ECC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توسعه فناوری اطلاعات</w:t>
            </w:r>
          </w:p>
        </w:tc>
        <w:tc>
          <w:tcPr>
            <w:tcW w:w="0" w:type="auto"/>
          </w:tcPr>
          <w:p w:rsidR="00DC411E" w:rsidRDefault="00FC3ECC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به‌روزرسانی وب‌سایت و خدمات الکترونیکی</w:t>
            </w:r>
          </w:p>
        </w:tc>
        <w:tc>
          <w:tcPr>
            <w:tcW w:w="0" w:type="auto"/>
          </w:tcPr>
          <w:p w:rsidR="00DC411E" w:rsidRDefault="00FC3ECC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مسئول کتابخانه</w:t>
            </w:r>
          </w:p>
        </w:tc>
        <w:tc>
          <w:tcPr>
            <w:tcW w:w="0" w:type="auto"/>
          </w:tcPr>
          <w:p w:rsidR="00DC411E" w:rsidRDefault="00FC3ECC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مستمر</w:t>
            </w:r>
          </w:p>
        </w:tc>
        <w:tc>
          <w:tcPr>
            <w:tcW w:w="0" w:type="auto"/>
          </w:tcPr>
          <w:p w:rsidR="00DC411E" w:rsidRDefault="00FC3ECC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تعداد خدمات الکترونیکی</w:t>
            </w:r>
          </w:p>
        </w:tc>
      </w:tr>
      <w:tr w:rsidR="00DC411E">
        <w:trPr>
          <w:jc w:val="center"/>
        </w:trPr>
        <w:tc>
          <w:tcPr>
            <w:tcW w:w="0" w:type="auto"/>
          </w:tcPr>
          <w:p w:rsidR="00DC411E" w:rsidRDefault="00FC3ECC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ارتقای خدمات</w:t>
            </w:r>
          </w:p>
        </w:tc>
        <w:tc>
          <w:tcPr>
            <w:tcW w:w="0" w:type="auto"/>
          </w:tcPr>
          <w:p w:rsidR="00DC411E" w:rsidRDefault="00FC3ECC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اجرای نظرسنجی و آموزش کاربران</w:t>
            </w:r>
          </w:p>
        </w:tc>
        <w:tc>
          <w:tcPr>
            <w:tcW w:w="0" w:type="auto"/>
          </w:tcPr>
          <w:p w:rsidR="00DC411E" w:rsidRDefault="00FC3ECC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مسئول کتابخانه</w:t>
            </w:r>
          </w:p>
        </w:tc>
        <w:tc>
          <w:tcPr>
            <w:tcW w:w="0" w:type="auto"/>
          </w:tcPr>
          <w:p w:rsidR="00DC411E" w:rsidRDefault="00FC3ECC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سالانه</w:t>
            </w:r>
          </w:p>
        </w:tc>
        <w:tc>
          <w:tcPr>
            <w:tcW w:w="0" w:type="auto"/>
          </w:tcPr>
          <w:p w:rsidR="00DC411E" w:rsidRDefault="00FC3ECC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میزان رضایت کاربران</w:t>
            </w:r>
          </w:p>
        </w:tc>
      </w:tr>
      <w:tr w:rsidR="00DC411E">
        <w:trPr>
          <w:jc w:val="center"/>
        </w:trPr>
        <w:tc>
          <w:tcPr>
            <w:tcW w:w="0" w:type="auto"/>
          </w:tcPr>
          <w:p w:rsidR="00DC411E" w:rsidRDefault="00FC3ECC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بهبود فضای فیزیکی و ایمنی</w:t>
            </w:r>
          </w:p>
        </w:tc>
        <w:tc>
          <w:tcPr>
            <w:tcW w:w="0" w:type="auto"/>
          </w:tcPr>
          <w:p w:rsidR="00DC411E" w:rsidRDefault="00FC3ECC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بهبود تجهیزات و فضای مطالعه</w:t>
            </w:r>
          </w:p>
        </w:tc>
        <w:tc>
          <w:tcPr>
            <w:tcW w:w="0" w:type="auto"/>
          </w:tcPr>
          <w:p w:rsidR="00DC411E" w:rsidRDefault="00FC3ECC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مدیریت بیمارستان و مسئول کتابخانه</w:t>
            </w:r>
          </w:p>
        </w:tc>
        <w:tc>
          <w:tcPr>
            <w:tcW w:w="0" w:type="auto"/>
          </w:tcPr>
          <w:p w:rsidR="00DC411E" w:rsidRDefault="00FC3ECC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بر اساس اعتبارات</w:t>
            </w:r>
          </w:p>
        </w:tc>
        <w:tc>
          <w:tcPr>
            <w:tcW w:w="0" w:type="auto"/>
          </w:tcPr>
          <w:p w:rsidR="00DC411E" w:rsidRDefault="00FC3ECC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درصد تحقق نیازها</w:t>
            </w:r>
          </w:p>
        </w:tc>
      </w:tr>
      <w:tr w:rsidR="00DC411E">
        <w:trPr>
          <w:jc w:val="center"/>
        </w:trPr>
        <w:tc>
          <w:tcPr>
            <w:tcW w:w="0" w:type="auto"/>
          </w:tcPr>
          <w:p w:rsidR="00DC411E" w:rsidRDefault="00FC3ECC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اخذ گواهی کیفیت صدا و نور</w:t>
            </w:r>
          </w:p>
        </w:tc>
        <w:tc>
          <w:tcPr>
            <w:tcW w:w="0" w:type="auto"/>
          </w:tcPr>
          <w:p w:rsidR="00DC411E" w:rsidRDefault="00FC3ECC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هماهنگی با واحد بهبود کیفیت، انجام ارزیابی و اصلاح نواقص فضای کتابخانه</w:t>
            </w:r>
          </w:p>
        </w:tc>
        <w:tc>
          <w:tcPr>
            <w:tcW w:w="0" w:type="auto"/>
          </w:tcPr>
          <w:p w:rsidR="00DC411E" w:rsidRDefault="00FC3ECC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مسئول کتابخانه و واحد بهبود کیفیت</w:t>
            </w:r>
          </w:p>
        </w:tc>
        <w:tc>
          <w:tcPr>
            <w:tcW w:w="0" w:type="auto"/>
          </w:tcPr>
          <w:p w:rsidR="00DC411E" w:rsidRDefault="00FC3ECC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میان‌مدت (تا پایان سال سوم برنامه)</w:t>
            </w:r>
          </w:p>
        </w:tc>
        <w:tc>
          <w:tcPr>
            <w:tcW w:w="0" w:type="auto"/>
          </w:tcPr>
          <w:p w:rsidR="00DC411E" w:rsidRDefault="00FC3ECC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اخذ گواهی کیفیت صدا و نور</w:t>
            </w:r>
          </w:p>
        </w:tc>
      </w:tr>
    </w:tbl>
    <w:p w:rsidR="00DC411E" w:rsidRDefault="00DC411E">
      <w:p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  <w:lang w:bidi="fa-IR"/>
        </w:rPr>
      </w:pPr>
    </w:p>
    <w:p w:rsidR="00D616C3" w:rsidRDefault="00D616C3" w:rsidP="00D616C3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  <w:r w:rsidRPr="00D616C3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برنامه پایش و ارزیابی اجرای برنامه راهبردی توسط مسئول کتابخانه و با همکاری کارکنان انجام خواهد شد</w:t>
      </w:r>
      <w:r w:rsidRPr="00D616C3"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. </w:t>
      </w:r>
      <w:r w:rsidRPr="00D616C3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وضعیت تحقق اهداف به صورت سا</w:t>
      </w:r>
      <w:r w:rsidRPr="00D616C3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لا</w:t>
      </w:r>
      <w:r w:rsidRPr="00D616C3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نه بررسی و نتایج آن مستندسازی خواهد شد</w:t>
      </w:r>
      <w:r w:rsidRPr="00D616C3"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 . </w:t>
      </w:r>
      <w:r w:rsidRPr="00D616C3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در پایان هر سال، شاخص های عملکرد مورد ارزیابی قرار گرفته و در صورت نیاز، برنامه راهبردی بازنگری خواهد شد</w:t>
      </w:r>
      <w:r w:rsidRPr="00D616C3"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. </w:t>
      </w:r>
      <w:r w:rsidRPr="00D616C3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نتایج حاصل از ارزیابی ها مبنای تدوین برنامه عملیاتی سال بعد قرار خواهد گرفت</w:t>
      </w:r>
      <w:r w:rsidRPr="00D616C3"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 . </w:t>
      </w:r>
      <w:r w:rsidRPr="00D616C3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کتابخانه مرکز آموزشی درمانی </w:t>
      </w:r>
      <w:r w:rsidRPr="00D616C3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پژوهشی پیامبر اعظم(ص)</w:t>
      </w:r>
      <w:r w:rsidRPr="00D616C3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با تکیه بر منابع انسانی، ظرفیت های موجود، فناوری های نوین اطالعاتی و استانداردهای کتابخانه های بیمارستانی، در راستای ارتقای کیفیت خدمات، توسعه منابع اط</w:t>
      </w:r>
      <w:r w:rsidRPr="00D616C3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لا</w:t>
      </w:r>
      <w:r w:rsidRPr="00D616C3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عاتی، افزایش رضایت کاربران و حمایت از آموزش، پژوهش و درمان، اجرای این برنامه راهبردی را سرلوحه فعالیت های خود قرار می دهد و با پایش مستمر شاخص های عملکرد، نسبت به بهبود فرآیندها و تحقق اهداف تعیین شده اقدام خواهد نمود</w:t>
      </w:r>
      <w:r w:rsidRPr="00D616C3"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DC411E" w:rsidRPr="00D616C3" w:rsidRDefault="00FC3ECC" w:rsidP="00D616C3">
      <w:pPr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D616C3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تدوین‌کننده: مسئول کتابخانه مجتمع آموزشی، درمانی و پژوهشی پیامبر اعظم(ص)</w:t>
      </w:r>
    </w:p>
    <w:sectPr w:rsidR="00DC411E" w:rsidRPr="00D616C3" w:rsidSect="0089509E">
      <w:headerReference w:type="default" r:id="rId7"/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3A8C" w:rsidRDefault="00233A8C" w:rsidP="00FA73BC">
      <w:pPr>
        <w:spacing w:after="0" w:line="240" w:lineRule="auto"/>
      </w:pPr>
      <w:r>
        <w:separator/>
      </w:r>
    </w:p>
  </w:endnote>
  <w:endnote w:type="continuationSeparator" w:id="0">
    <w:p w:rsidR="00233A8C" w:rsidRDefault="00233A8C" w:rsidP="00FA7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3A8C" w:rsidRDefault="00233A8C" w:rsidP="00FA73BC">
      <w:pPr>
        <w:spacing w:after="0" w:line="240" w:lineRule="auto"/>
      </w:pPr>
      <w:r>
        <w:separator/>
      </w:r>
    </w:p>
  </w:footnote>
  <w:footnote w:type="continuationSeparator" w:id="0">
    <w:p w:rsidR="00233A8C" w:rsidRDefault="00233A8C" w:rsidP="00FA73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6FF" w:rsidRDefault="007236FF" w:rsidP="00FA73BC">
    <w:pPr>
      <w:pStyle w:val="Header"/>
      <w:tabs>
        <w:tab w:val="clear" w:pos="4680"/>
      </w:tabs>
    </w:pPr>
    <w:r>
      <w:rPr>
        <w:rFonts w:ascii="Times New Roman" w:eastAsia="Times New Roman" w:hAnsi="Times New Roman" w:cs="B Titr"/>
        <w:b/>
        <w:bCs/>
        <w:noProof/>
        <w:kern w:val="36"/>
        <w:sz w:val="28"/>
        <w:szCs w:val="28"/>
        <w:rtl/>
        <w:lang w:bidi="fa-IR"/>
      </w:rPr>
      <w:drawing>
        <wp:anchor distT="0" distB="0" distL="114300" distR="114300" simplePos="0" relativeHeight="251659264" behindDoc="1" locked="0" layoutInCell="1" allowOverlap="1" wp14:anchorId="73B57B9C" wp14:editId="14540F5A">
          <wp:simplePos x="0" y="0"/>
          <wp:positionH relativeFrom="column">
            <wp:posOffset>4339295</wp:posOffset>
          </wp:positionH>
          <wp:positionV relativeFrom="paragraph">
            <wp:posOffset>-133350</wp:posOffset>
          </wp:positionV>
          <wp:extent cx="2014993" cy="933450"/>
          <wp:effectExtent l="0" t="0" r="444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888.png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5222" cy="9381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133C0"/>
    <w:multiLevelType w:val="multilevel"/>
    <w:tmpl w:val="12D4B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E7685F"/>
    <w:multiLevelType w:val="multilevel"/>
    <w:tmpl w:val="813EB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17473E"/>
    <w:multiLevelType w:val="multilevel"/>
    <w:tmpl w:val="ADA42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B36841"/>
    <w:multiLevelType w:val="multilevel"/>
    <w:tmpl w:val="92D69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095E66"/>
    <w:multiLevelType w:val="multilevel"/>
    <w:tmpl w:val="895AA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AA3393"/>
    <w:multiLevelType w:val="multilevel"/>
    <w:tmpl w:val="7E589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D5C122C"/>
    <w:multiLevelType w:val="multilevel"/>
    <w:tmpl w:val="CD9C6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DA75725"/>
    <w:multiLevelType w:val="multilevel"/>
    <w:tmpl w:val="DD5CB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B51DF"/>
    <w:multiLevelType w:val="multilevel"/>
    <w:tmpl w:val="2A764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5B5011"/>
    <w:multiLevelType w:val="multilevel"/>
    <w:tmpl w:val="E31EA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9A623CB"/>
    <w:multiLevelType w:val="multilevel"/>
    <w:tmpl w:val="D4E63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F6D3DA5"/>
    <w:multiLevelType w:val="multilevel"/>
    <w:tmpl w:val="26B40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1"/>
  </w:num>
  <w:num w:numId="5">
    <w:abstractNumId w:val="11"/>
  </w:num>
  <w:num w:numId="6">
    <w:abstractNumId w:val="9"/>
  </w:num>
  <w:num w:numId="7">
    <w:abstractNumId w:val="8"/>
  </w:num>
  <w:num w:numId="8">
    <w:abstractNumId w:val="4"/>
  </w:num>
  <w:num w:numId="9">
    <w:abstractNumId w:val="5"/>
  </w:num>
  <w:num w:numId="10">
    <w:abstractNumId w:val="10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781"/>
    <w:rsid w:val="00114F3C"/>
    <w:rsid w:val="001361E4"/>
    <w:rsid w:val="0019319A"/>
    <w:rsid w:val="001C1F0A"/>
    <w:rsid w:val="001C3A56"/>
    <w:rsid w:val="00233A8C"/>
    <w:rsid w:val="002374E2"/>
    <w:rsid w:val="00242572"/>
    <w:rsid w:val="002902E8"/>
    <w:rsid w:val="003075BB"/>
    <w:rsid w:val="003C2F0B"/>
    <w:rsid w:val="003C4CA6"/>
    <w:rsid w:val="004373A5"/>
    <w:rsid w:val="00484F4F"/>
    <w:rsid w:val="004E02A2"/>
    <w:rsid w:val="004F26C9"/>
    <w:rsid w:val="005B069C"/>
    <w:rsid w:val="00637A60"/>
    <w:rsid w:val="006442DF"/>
    <w:rsid w:val="006D2189"/>
    <w:rsid w:val="0071108E"/>
    <w:rsid w:val="0072004D"/>
    <w:rsid w:val="007236FF"/>
    <w:rsid w:val="00775B38"/>
    <w:rsid w:val="007C1476"/>
    <w:rsid w:val="0089509E"/>
    <w:rsid w:val="009A7066"/>
    <w:rsid w:val="009D6BE6"/>
    <w:rsid w:val="00AA1747"/>
    <w:rsid w:val="00AC3392"/>
    <w:rsid w:val="00B52D20"/>
    <w:rsid w:val="00B902EA"/>
    <w:rsid w:val="00B95781"/>
    <w:rsid w:val="00C605BF"/>
    <w:rsid w:val="00C82A7A"/>
    <w:rsid w:val="00CC689B"/>
    <w:rsid w:val="00CE09FD"/>
    <w:rsid w:val="00D616C3"/>
    <w:rsid w:val="00DC411E"/>
    <w:rsid w:val="00E3517A"/>
    <w:rsid w:val="00E6117D"/>
    <w:rsid w:val="00E629E7"/>
    <w:rsid w:val="00E7264D"/>
    <w:rsid w:val="00ED13FF"/>
    <w:rsid w:val="00ED2F10"/>
    <w:rsid w:val="00EF6856"/>
    <w:rsid w:val="00F0728F"/>
    <w:rsid w:val="00F737C8"/>
    <w:rsid w:val="00F871C6"/>
    <w:rsid w:val="00FA73BC"/>
    <w:rsid w:val="00FC1663"/>
    <w:rsid w:val="00FC3ECC"/>
    <w:rsid w:val="00FF4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4:docId w14:val="03CC5F60"/>
  <w15:chartTrackingRefBased/>
  <w15:docId w15:val="{6984FD85-0420-4ED2-828A-8C830F648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95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fa-IR"/>
    </w:rPr>
  </w:style>
  <w:style w:type="paragraph" w:styleId="Heading2">
    <w:name w:val="heading 2"/>
    <w:basedOn w:val="Normal"/>
    <w:link w:val="Heading2Char"/>
    <w:uiPriority w:val="9"/>
    <w:qFormat/>
    <w:rsid w:val="00B957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bidi="fa-IR"/>
    </w:rPr>
  </w:style>
  <w:style w:type="paragraph" w:styleId="Heading3">
    <w:name w:val="heading 3"/>
    <w:basedOn w:val="Normal"/>
    <w:link w:val="Heading3Char"/>
    <w:uiPriority w:val="9"/>
    <w:qFormat/>
    <w:rsid w:val="00B9578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5781"/>
    <w:rPr>
      <w:rFonts w:ascii="Times New Roman" w:eastAsia="Times New Roman" w:hAnsi="Times New Roman" w:cs="Times New Roman"/>
      <w:b/>
      <w:bCs/>
      <w:kern w:val="36"/>
      <w:sz w:val="48"/>
      <w:szCs w:val="48"/>
      <w:lang w:bidi="fa-IR"/>
    </w:rPr>
  </w:style>
  <w:style w:type="character" w:customStyle="1" w:styleId="Heading2Char">
    <w:name w:val="Heading 2 Char"/>
    <w:basedOn w:val="DefaultParagraphFont"/>
    <w:link w:val="Heading2"/>
    <w:uiPriority w:val="9"/>
    <w:rsid w:val="00B95781"/>
    <w:rPr>
      <w:rFonts w:ascii="Times New Roman" w:eastAsia="Times New Roman" w:hAnsi="Times New Roman" w:cs="Times New Roman"/>
      <w:b/>
      <w:bCs/>
      <w:sz w:val="36"/>
      <w:szCs w:val="36"/>
      <w:lang w:bidi="fa-IR"/>
    </w:rPr>
  </w:style>
  <w:style w:type="character" w:customStyle="1" w:styleId="Heading3Char">
    <w:name w:val="Heading 3 Char"/>
    <w:basedOn w:val="DefaultParagraphFont"/>
    <w:link w:val="Heading3"/>
    <w:uiPriority w:val="9"/>
    <w:rsid w:val="00B95781"/>
    <w:rPr>
      <w:rFonts w:ascii="Times New Roman" w:eastAsia="Times New Roman" w:hAnsi="Times New Roman" w:cs="Times New Roman"/>
      <w:b/>
      <w:bCs/>
      <w:sz w:val="27"/>
      <w:szCs w:val="27"/>
      <w:lang w:bidi="fa-IR"/>
    </w:rPr>
  </w:style>
  <w:style w:type="paragraph" w:styleId="NormalWeb">
    <w:name w:val="Normal (Web)"/>
    <w:basedOn w:val="Normal"/>
    <w:uiPriority w:val="99"/>
    <w:semiHidden/>
    <w:unhideWhenUsed/>
    <w:rsid w:val="00B95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character" w:styleId="Strong">
    <w:name w:val="Strong"/>
    <w:basedOn w:val="DefaultParagraphFont"/>
    <w:uiPriority w:val="22"/>
    <w:qFormat/>
    <w:rsid w:val="00B95781"/>
    <w:rPr>
      <w:b/>
      <w:bCs/>
    </w:rPr>
  </w:style>
  <w:style w:type="table" w:styleId="GridTable1Light">
    <w:name w:val="Grid Table 1 Light"/>
    <w:basedOn w:val="TableNormal"/>
    <w:uiPriority w:val="46"/>
    <w:rsid w:val="00EF685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39"/>
    <w:rsid w:val="00E351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FC1663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FA73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73BC"/>
  </w:style>
  <w:style w:type="paragraph" w:styleId="Footer">
    <w:name w:val="footer"/>
    <w:basedOn w:val="Normal"/>
    <w:link w:val="FooterChar"/>
    <w:uiPriority w:val="99"/>
    <w:unhideWhenUsed/>
    <w:rsid w:val="00FA73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73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5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66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02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47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45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56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34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4646</Words>
  <Characters>26488</Characters>
  <Application>Microsoft Office Word</Application>
  <DocSecurity>0</DocSecurity>
  <Lines>220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100</vt:i4>
      </vt:variant>
    </vt:vector>
  </HeadingPairs>
  <TitlesOfParts>
    <vt:vector size="101" baseType="lpstr">
      <vt:lpstr/>
      <vt:lpstr/>
      <vt:lpstr>سند برنامه راهبردی کتابخانه مجتمع آموزشی، درمانی و پژوهشی پیامبر اعظم(ص) بندرعبا</vt:lpstr>
      <vt:lpstr>بخش اول: مشخصات و شناسنامه سند</vt:lpstr>
      <vt:lpstr>بخش دوم: مقدمه و ضرورت تدوین برنامه راهبردی</vt:lpstr>
      <vt:lpstr>بخش سوم: معرفی و وضعیت موجود کتابخانه</vt:lpstr>
      <vt:lpstr>    ۳-۱. پیشینه و جایگاه سازمانی</vt:lpstr>
      <vt:lpstr>    ۳-۲. فضای فیزیکی</vt:lpstr>
      <vt:lpstr>    ۳-۳. مجموعه منابع</vt:lpstr>
      <vt:lpstr>    ۳-۴. سازماندهی منابع</vt:lpstr>
      <vt:lpstr>    ۳-۵. تجهیزات و زیرساخت فناوری</vt:lpstr>
      <vt:lpstr/>
      <vt:lpstr>بخش چهارم: مأموریت و چشم‌انداز</vt:lpstr>
      <vt:lpstr>    ۴-۱. چشم‌انداز</vt:lpstr>
      <vt:lpstr>    ۴-۲. مأموریت</vt:lpstr>
      <vt:lpstr>بخش پنجم: ارزش‌های بنیادین کتابخانه</vt:lpstr>
      <vt:lpstr>        ۵-۱. کاربرمداری</vt:lpstr>
      <vt:lpstr>        ۵-۲. دسترسی عادلانه به اطلاعات</vt:lpstr>
      <vt:lpstr>        ۵-۳. اعتبار و روزآمدی اطلاعات</vt:lpstr>
      <vt:lpstr>        ۵-۴. پاسخگویی و سرعت در ارائه خدمات</vt:lpstr>
      <vt:lpstr>        ۵-۵. محرمانگی و رعایت حقوق کاربران</vt:lpstr>
      <vt:lpstr>        ۵-۶. رعایت حقوق مالکیت فکری</vt:lpstr>
      <vt:lpstr>        ۵-۷. نوآوری و بهره‌گیری از فناوری</vt:lpstr>
      <vt:lpstr>        ۵-۸. حمایت از آموزش و پژوهش</vt:lpstr>
      <vt:lpstr>        ۵-۹. تصمیم‌گیری مبتنی بر شواهد</vt:lpstr>
      <vt:lpstr>        ۵-۱۰. کیفیت‌مداری و بهبود مستمر</vt:lpstr>
      <vt:lpstr>بخش ششم: شناسایی ذی‌نفعان و نیازهای آنان</vt:lpstr>
      <vt:lpstr>        ۶-۱. مقدمه</vt:lpstr>
      <vt:lpstr>        ۶-۲. ذی‌نفعان اصلی کتابخانه</vt:lpstr>
      <vt:lpstr>        الف) ذی‌نفعان داخلی</vt:lpstr>
      <vt:lpstr>        ب) ذی‌نفعان خارجی</vt:lpstr>
      <vt:lpstr>        ۶-۳. تحلیل نیازهای ذی‌نفعان</vt:lpstr>
      <vt:lpstr>    </vt:lpstr>
      <vt:lpstr>    </vt:lpstr>
      <vt:lpstr>    </vt:lpstr>
      <vt:lpstr>    </vt:lpstr>
      <vt:lpstr>    ۶-۴. نیازهای اولویت‌دار شناسایی‌شده</vt:lpstr>
      <vt:lpstr>    بر اساس ماهیت کتابخانه و جامعه استفاده‌کننده، نیازهای زیر به‌عنوان محورهای مهم ت</vt:lpstr>
      <vt:lpstr>    ۱. دسترسی به منابع علمی روزآمد</vt:lpstr>
      <vt:lpstr>    توسعه و به‌روزرسانی منابع چاپی و الکترونیکی، به‌ویژه منابع تخصصی پزشکی و علوم سل</vt:lpstr>
      <vt:lpstr>    ۲. دسترسی سریع به پایگاه‌های اطلاعات</vt:lpstr>
      <vt:lpstr>    تسهیل دسترسی کاربران مجاز به پایگاه‌ها، مجلات و کتاب‌های الکترونیکی معتبر</vt:lpstr>
      <vt:lpstr>    ۳. خدمات جستجوی اطلاعات علمی</vt:lpstr>
      <vt:lpstr>    ارائه خدمات تخصصی جستجو و بازیابی منابع برای پزشکان، اعضای هیئت علمی، رزیدنت‌ها </vt:lpstr>
      <vt:lpstr>    ۴. آموزش سواد اطلاعاتی</vt:lpstr>
      <vt:lpstr>    تقویت مهارت کاربران در جستجو، ارزیابی و استفاده صحیح از اطلاعات علمی.</vt:lpstr>
      <vt:lpstr>        ۵. توسعه خدمات الکترونیکی</vt:lpstr>
      <vt:lpstr>        ۶. پشتیبانی از پژوهش</vt:lpstr>
      <vt:lpstr>        ۷. دسترسی مناسب به فضای مطالعه</vt:lpstr>
      <vt:lpstr>        ۸. بهبود اطلاع‌رسانی خدمات</vt:lpstr>
      <vt:lpstr>        ۹. پاسخگویی سریع</vt:lpstr>
      <vt:lpstr>        ۱۰. ارزیابی رضایت کاربران</vt:lpstr>
      <vt:lpstr>    ۶-۵. سازوکار انعکاس نیازهای کاربران در برنامه راهبردی</vt:lpstr>
      <vt:lpstr>۶-۶. دوره و مسئولیت نیازسنجی</vt:lpstr>
      <vt:lpstr>بخش هفتم: تحلیل محیط داخلی و خارجی کتابخانه</vt:lpstr>
      <vt:lpstr>    ۷-۱. مقدمه</vt:lpstr>
      <vt:lpstr>    ۷-۲. نقاط قوت کتابخانه</vt:lpstr>
      <vt:lpstr>        S1 . سابقه و قدمت فعالیت کتابخانه</vt:lpstr>
      <vt:lpstr>        . S2 قرار گرفتن کتابخانه در یک مجتمع آموزشی، درمانی و پژوهشی</vt:lpstr>
      <vt:lpstr>        . S3 جایگاه سازمانی کتابخانه در حوزه معاونت آموزشی</vt:lpstr>
      <vt:lpstr>        .S4 برخورداری از فضای فیزیکی مناسب</vt:lpstr>
      <vt:lpstr>        .S5 وجود مجموعه نسبتاً غنی منابع</vt:lpstr>
      <vt:lpstr>        .S6 استفاده از مخزن باز</vt:lpstr>
      <vt:lpstr>        .S7استفاده از نظام‌های استاندارد سازماندهی منابع</vt:lpstr>
      <vt:lpstr>        .S8 استفاده از نرم‌افزار کتابخانه‌ای آذرسا</vt:lpstr>
      <vt:lpstr>        .S9 وجود زیرساخت ارتباطی</vt:lpstr>
      <vt:lpstr>        .S10بازسازی اخیر کتابخانه</vt:lpstr>
      <vt:lpstr>        .S11 جامعه کاربری تخصصی و مشخص</vt:lpstr>
      <vt:lpstr>        .S12 امکان ارتباط مستقیم با نیازهای آموزشی و پژوهشی مرکز</vt:lpstr>
      <vt:lpstr>۷-۳. نقاط ضعف کتابخانه</vt:lpstr>
      <vt:lpstr>        . W1 محدودیت تعداد تجهیزات رایانه‌ای</vt:lpstr>
      <vt:lpstr>        . W2 محدودیت منابع مالی مستقل</vt:lpstr>
      <vt:lpstr>        .W3 نیاز به توسعه منابع الکترونیکی</vt:lpstr>
      <vt:lpstr>        .W4 ضعف احتمالی در اطلاع‌رسانی فعال خدمات</vt:lpstr>
      <vt:lpstr>        .W5 نیاز به نظام‌مند کردن آموزش سواد اطلاعاتی</vt:lpstr>
      <vt:lpstr>        .W6 محدودیت نیروی انسانی</vt:lpstr>
      <vt:lpstr>        .W7 نیاز به توسعه خدمات غیرحضوری</vt:lpstr>
      <vt:lpstr>        .W8 نبود نظام جامع ثبت و تحلیل درخواست‌های اطلاعاتی</vt:lpstr>
      <vt:lpstr>        .W9نیاز به تقویت نظام ارزیابی مستمر خدمات</vt:lpstr>
      <vt:lpstr>        .W10 محدودیت در ارائه خدمات تخصصی پژوهشی و بالینی</vt:lpstr>
      <vt:lpstr>۷-۴. فرصت‌های محیطی</vt:lpstr>
      <vt:lpstr>        .O1 توسعه سریع فناوری‌های اطلاعاتی</vt:lpstr>
      <vt:lpstr>        .O2 گسترش منابع علمی الکترونیکی و دسترسی آزاد</vt:lpstr>
      <vt:lpstr>        .O3 توسعه آموزش و پژوهش در محیط بیمارستانی</vt:lpstr>
      <vt:lpstr>        .O4 امکان همکاری با کتابخانه‌های دانشگاهی و بیمارستانی</vt:lpstr>
      <vt:lpstr>        .O5 ظرفیت دانشگاه علوم پزشکی هرمزگان</vt:lpstr>
      <vt:lpstr>        .O6 افزایش اهمیت تصمیم‌گیری مبتنی بر شواهد</vt:lpstr>
      <vt:lpstr>        .O7 گسترش ابزارهای ارتباطی و شبکه‌های اجتماعی</vt:lpstr>
      <vt:lpstr>        O8.امکان جذب حمایت‌های پژوهشی و خیرین</vt:lpstr>
      <vt:lpstr>        .O9 توسعه نرم‌افزارهای ابری و خدمات کتابخانه‌ای نوین</vt:lpstr>
      <vt:lpstr>        .O10 ظهور ابزارهای هوش مصنوعی در خدمات اطلاعاتی</vt:lpstr>
      <vt:lpstr>۷-۵. تهدیدهای محیطی</vt:lpstr>
      <vt:lpstr>        . T1 افزایش هزینه منابع علمی</vt:lpstr>
      <vt:lpstr>        .T2 محدودیت‌های بودجه‌ای سازمان</vt:lpstr>
      <vt:lpstr>        .T3 تغییر سریع فناوری</vt:lpstr>
      <vt:lpstr>        .T4 رقابت منابع غیررسمی و غیرمعتبر با منابع علمی</vt:lpstr>
      <vt:lpstr>        .T5 کاهش مراجعه حضوری کاربران</vt:lpstr>
      <vt:lpstr>        .T6 تغییر سیاست‌های آموزشی و پژوهشی</vt:lpstr>
      <vt:lpstr>        .T7 وابستگی به زیرساخت فناوری اطلاعات</vt:lpstr>
      <vt:lpstr>        .T8 تهدیدهای امنیت سایبری</vt:lpstr>
      <vt:lpstr>        .T9 تغییر یا جابه‌جایی نیروی انسانی متخصص</vt:lpstr>
    </vt:vector>
  </TitlesOfParts>
  <Company/>
  <LinksUpToDate>false</LinksUpToDate>
  <CharactersWithSpaces>31072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2026-09-05T07:09:00Z</cp:lastPrinted>
  <dcterms:created xsi:type="dcterms:W3CDTF">2026-09-05T06:53:00Z</dcterms:created>
  <dcterms:modified xsi:type="dcterms:W3CDTF">2026-09-05T07:11:00Z</dcterms:modified>
</cp:coreProperties>
</file>